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160"/>
      </w:pPr>
      <w:r>
        <w:rPr>
          <w:rFonts w:ascii="Calibri" w:hAnsi="Calibri" w:eastAsia="Calibri"/>
          <w:b/>
          <w:color w:val="0E7490"/>
          <w:sz w:val="21"/>
        </w:rPr>
        <w:t>ZASOBY INFORMACJI ZAWODOWYCH</w:t>
      </w:r>
    </w:p>
    <w:p>
      <w:pPr>
        <w:pStyle w:val="Title"/>
        <w:keepNext/>
      </w:pPr>
      <w:r>
        <w:rPr>
          <w:rFonts w:ascii="Calibri" w:hAnsi="Calibri" w:eastAsia="Calibri"/>
          <w:b/>
          <w:color w:val="17365D"/>
          <w:sz w:val="54"/>
        </w:rPr>
        <w:t>Profesjonalna ogólnopolska baza źródeł, raportów i publikacji</w:t>
        <w:br/>
        <w:t>zgodna z § 39 ust. 1</w:t>
      </w:r>
    </w:p>
    <w:p>
      <w:pPr>
        <w:pStyle w:val="Subtitle"/>
      </w:pPr>
      <w:r>
        <w:rPr>
          <w:rFonts w:ascii="Calibri" w:hAnsi="Calibri" w:eastAsia="Calibri"/>
          <w:color w:val="475569"/>
          <w:sz w:val="24"/>
        </w:rPr>
        <w:t>Polskojęzyczne serwisy, raporty, publikacje, rejestry, procedury i wzory dokumentów dla urzędu pracy oraz doradcy zawodowego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866"/>
            <w:shd w:fill="E8F4F6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left w:val="single" w:sz="24" w:color="0E7490"/>
            </w:tcBorders>
          </w:tcPr>
          <w:p>
            <w:pPr>
              <w:spacing w:after="0" w:line="271" w:lineRule="auto"/>
            </w:pPr>
            <w:r>
              <w:rPr>
                <w:rFonts w:ascii="Calibri" w:hAnsi="Calibri" w:eastAsia="Calibri"/>
                <w:color w:val="17365D"/>
                <w:sz w:val="18"/>
              </w:rPr>
              <w:t>Podstawa: Rozporządzenie Ministra Rodziny, Pracy i Polityki Społecznej z 30 października 2025 r. w sprawie pośrednictwa pracy i poradnictwa zawodowego świadczonego przez urzędy pracy oraz OHP (Dz.U. 2025 poz. 1549).</w:t>
            </w:r>
          </w:p>
        </w:tc>
      </w:tr>
    </w:tbl>
    <w:p>
      <w:pPr>
        <w:spacing w:before="140"/>
      </w:pPr>
      <w:hyperlink r:id="rId11">
        <w:r>
          <w:rPr>
            <w:rStyle w:val="Hyperlink"/>
            <w:color w:val="0E7490"/>
            <w:u w:val="single"/>
            <w:sz w:val="19"/>
            <w:b/>
          </w:rPr>
          <w:t>Oficjalny tekst rozporządzenia - Dziennik Ustaw</w:t>
        </w:r>
      </w:hyperlink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35"/>
        <w:gridCol w:w="6576"/>
      </w:tblGrid>
      <w:tr>
        <w:tc>
          <w:tcPr>
            <w:tcW w:type="dxa" w:w="4933"/>
            <w:shd w:fill="17365D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color w:val="FFFFFF"/>
                <w:sz w:val="18"/>
              </w:rPr>
              <w:t>Zakres</w:t>
            </w:r>
          </w:p>
        </w:tc>
        <w:tc>
          <w:tcPr>
            <w:tcW w:type="dxa" w:w="4933"/>
            <w:shd w:fill="F5F8FA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rFonts w:ascii="Calibri" w:hAnsi="Calibri" w:eastAsia="Calibri"/>
                <w:color w:val="1F2937"/>
                <w:sz w:val="18"/>
              </w:rPr>
              <w:t>11 obszarów wskazanych w § 39 ust. 1</w:t>
            </w:r>
          </w:p>
        </w:tc>
      </w:tr>
      <w:tr>
        <w:tc>
          <w:tcPr>
            <w:tcW w:type="dxa" w:w="4933"/>
            <w:shd w:fill="17365D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color w:val="FFFFFF"/>
                <w:sz w:val="18"/>
              </w:rPr>
              <w:t>Liczba pozycji</w:t>
            </w:r>
          </w:p>
        </w:tc>
        <w:tc>
          <w:tcPr>
            <w:tcW w:type="dxa" w:w="4933"/>
            <w:shd w:fill="F5F8FA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rFonts w:ascii="Calibri" w:hAnsi="Calibri" w:eastAsia="Calibri"/>
                <w:color w:val="1F2937"/>
                <w:sz w:val="18"/>
              </w:rPr>
              <w:t>174 aktywnych źródeł i publikacji</w:t>
            </w:r>
          </w:p>
        </w:tc>
      </w:tr>
      <w:tr>
        <w:tc>
          <w:tcPr>
            <w:tcW w:type="dxa" w:w="4933"/>
            <w:shd w:fill="17365D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color w:val="FFFFFF"/>
                <w:sz w:val="18"/>
              </w:rPr>
              <w:t>Uzupełnienie lokalne</w:t>
            </w:r>
          </w:p>
        </w:tc>
        <w:tc>
          <w:tcPr>
            <w:tcW w:type="dxa" w:w="4933"/>
            <w:shd w:fill="F5F8FA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rFonts w:ascii="Calibri" w:hAnsi="Calibri" w:eastAsia="Calibri"/>
                <w:color w:val="1F2937"/>
                <w:sz w:val="18"/>
              </w:rPr>
              <w:t>93 dodatkowe źródła dla powiatu i 11 gmin - łącznie 267 pozycji</w:t>
            </w:r>
          </w:p>
        </w:tc>
      </w:tr>
      <w:tr>
        <w:tc>
          <w:tcPr>
            <w:tcW w:type="dxa" w:w="4933"/>
            <w:shd w:fill="17365D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color w:val="FFFFFF"/>
                <w:sz w:val="18"/>
              </w:rPr>
              <w:t>Stan weryfikacji</w:t>
            </w:r>
          </w:p>
        </w:tc>
        <w:tc>
          <w:tcPr>
            <w:tcW w:type="dxa" w:w="4933"/>
            <w:shd w:fill="F5F8FA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rFonts w:ascii="Calibri" w:hAnsi="Calibri" w:eastAsia="Calibri"/>
                <w:color w:val="1F2937"/>
                <w:sz w:val="18"/>
              </w:rPr>
              <w:t>22 sierpnia 2026 r.</w:t>
            </w:r>
          </w:p>
        </w:tc>
      </w:tr>
    </w:tbl>
    <w:p>
      <w:pPr>
        <w:spacing w:before="360"/>
      </w:pPr>
      <w:r>
        <w:rPr>
          <w:rFonts w:ascii="Calibri" w:hAnsi="Calibri" w:eastAsia="Calibri"/>
          <w:b/>
          <w:color w:val="17365D"/>
          <w:sz w:val="20"/>
        </w:rPr>
        <w:t>Zasada doboru</w:t>
      </w:r>
    </w:p>
    <w:p>
      <w:pPr>
        <w:spacing w:after="0"/>
      </w:pPr>
      <w:r>
        <w:rPr>
          <w:rFonts w:ascii="Calibri" w:hAnsi="Calibri" w:eastAsia="Calibri"/>
          <w:color w:val="475569"/>
          <w:sz w:val="19"/>
        </w:rPr>
        <w:t>Pierwszeństwo mają źródła urzędowe, rejestry publiczne, raporty statystyki publicznej i publikacje instytucjonalne. Portale komercyjne są wyraźnie oznaczone jako uzupełniające. Każda pozycja ma aktywny link i jednozdaniowy opis zastosowania.</w:t>
      </w:r>
    </w:p>
    <w:p>
      <w:r>
        <w:br w:type="page"/>
      </w:r>
    </w:p>
    <w:p>
      <w:pPr>
        <w:pStyle w:val="Heading1"/>
      </w:pPr>
      <w:r>
        <w:t>Jak korzystać z bazy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866"/>
            <w:shd w:fill="E8F4F6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left w:val="single" w:sz="24" w:color="0E7490"/>
            </w:tcBorders>
          </w:tcPr>
          <w:p>
            <w:pPr>
              <w:spacing w:after="0" w:line="271" w:lineRule="auto"/>
            </w:pPr>
            <w:r>
              <w:rPr>
                <w:rFonts w:ascii="Calibri" w:hAnsi="Calibri" w:eastAsia="Calibri"/>
                <w:color w:val="17365D"/>
                <w:sz w:val="18"/>
              </w:rPr>
              <w:t>Baza jest katalogiem ogólnopolskim. Urząd powinien uzupełnić ją o źródła lokalne: stronę własnego PUP/WUP, lokalne regulaminy naborów i dotacji, regionalne obserwatorium rynku pracy, szkoły, pracodawców, organizacje branżowe i właściwy OWES.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866"/>
            <w:shd w:fill="EEF6EE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left w:val="single" w:sz="24" w:color="3F7D44"/>
            </w:tcBorders>
          </w:tcPr>
          <w:p>
            <w:pPr>
              <w:spacing w:after="0" w:line="271" w:lineRule="auto"/>
            </w:pPr>
            <w:r>
              <w:rPr>
                <w:rFonts w:ascii="Calibri" w:hAnsi="Calibri" w:eastAsia="Calibri"/>
                <w:color w:val="17365D"/>
                <w:sz w:val="18"/>
              </w:rPr>
              <w:t>Wersja ogólnopolska nie zawiera bezpośrednich odnośników powiatowych ani wojewódzkich. Uwzględnia aktualne raporty i publikacje z 2025-2026 r.; link w tytule i pełny adres pod opisem prowadzą bezpośrednio do źródła lub jego strony publikacyjnej.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866"/>
            <w:shd w:fill="EAF4FF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left w:val="single" w:sz="24" w:color="2563A8"/>
            </w:tcBorders>
          </w:tcPr>
          <w:p>
            <w:pPr>
              <w:spacing w:after="0" w:line="271" w:lineRule="auto"/>
            </w:pPr>
            <w:r>
              <w:rPr>
                <w:rFonts w:ascii="Calibri" w:hAnsi="Calibri" w:eastAsia="Calibri"/>
                <w:color w:val="17365D"/>
                <w:sz w:val="18"/>
              </w:rPr>
              <w:t>Uzupełnienie lokalne: powyższe stwierdzenie odnosi się do zachowanej części bazowej. Niniejsza wersja została dodatkowo uzupełniona w każdym z 11 działów o źródła dla całego powiatu łukowskiego: miast Łuków i Stoczek Łukowski oraz gmin Adamów, Krzywda, Łuków, Serokomla, Stanin, Stoczek Łukowski, Trzebieszów, Wojcieszków i Wola Mysłowska.</w:t>
            </w:r>
          </w:p>
        </w:tc>
      </w:tr>
    </w:tbl>
    <w:p>
      <w:pPr>
        <w:spacing w:before="100" w:after="80"/>
      </w:pPr>
      <w:r>
        <w:rPr>
          <w:rFonts w:ascii="Calibri" w:hAnsi="Calibri" w:eastAsia="Calibri"/>
          <w:b/>
          <w:color w:val="17365D"/>
          <w:sz w:val="20"/>
        </w:rPr>
        <w:t xml:space="preserve">1. Sprawy prawne i procedury - </w:t>
      </w:r>
      <w:r>
        <w:rPr>
          <w:rFonts w:ascii="Calibri" w:hAnsi="Calibri" w:eastAsia="Calibri"/>
          <w:color w:val="1F2937"/>
          <w:sz w:val="19"/>
        </w:rPr>
        <w:t>Zaczynaj od ELI, Dziennika Ustaw i serwisów właściwych urzędów; poradnik nie zastępuje aktualnego przepisu ani regulaminu lokalnego.</w:t>
      </w:r>
    </w:p>
    <w:p>
      <w:pPr>
        <w:spacing w:before="100" w:after="80"/>
      </w:pPr>
      <w:r>
        <w:rPr>
          <w:rFonts w:ascii="Calibri" w:hAnsi="Calibri" w:eastAsia="Calibri"/>
          <w:b/>
          <w:color w:val="17365D"/>
          <w:sz w:val="20"/>
        </w:rPr>
        <w:t xml:space="preserve">2. Diagnoza rynku pracy - </w:t>
      </w:r>
      <w:r>
        <w:rPr>
          <w:rFonts w:ascii="Calibri" w:hAnsi="Calibri" w:eastAsia="Calibri"/>
          <w:color w:val="1F2937"/>
          <w:sz w:val="19"/>
        </w:rPr>
        <w:t>Łącz dane statystyczne i prognozy z lokalnymi ofertami, informacją od pracodawców oraz rozpoznaniem potrzeb konkretnego klienta.</w:t>
      </w:r>
    </w:p>
    <w:p>
      <w:pPr>
        <w:spacing w:before="100" w:after="80"/>
      </w:pPr>
      <w:r>
        <w:rPr>
          <w:rFonts w:ascii="Calibri" w:hAnsi="Calibri" w:eastAsia="Calibri"/>
          <w:b/>
          <w:color w:val="17365D"/>
          <w:sz w:val="20"/>
        </w:rPr>
        <w:t xml:space="preserve">3. Wybór szkoły lub szkolenia - </w:t>
      </w:r>
      <w:r>
        <w:rPr>
          <w:rFonts w:ascii="Calibri" w:hAnsi="Calibri" w:eastAsia="Calibri"/>
          <w:color w:val="1F2937"/>
          <w:sz w:val="19"/>
        </w:rPr>
        <w:t>Sprawdzaj status placówki i programu, efekty kształcenia, koszty, finansowanie oraz uprawnienia uzyskiwane po ukończeniu.</w:t>
      </w:r>
    </w:p>
    <w:p>
      <w:pPr>
        <w:spacing w:before="100" w:after="80"/>
      </w:pPr>
      <w:r>
        <w:rPr>
          <w:rFonts w:ascii="Calibri" w:hAnsi="Calibri" w:eastAsia="Calibri"/>
          <w:b/>
          <w:color w:val="17365D"/>
          <w:sz w:val="20"/>
        </w:rPr>
        <w:t xml:space="preserve">4. Oferty komercyjne - </w:t>
      </w:r>
      <w:r>
        <w:rPr>
          <w:rFonts w:ascii="Calibri" w:hAnsi="Calibri" w:eastAsia="Calibri"/>
          <w:color w:val="1F2937"/>
          <w:sz w:val="19"/>
        </w:rPr>
        <w:t>Weryfikuj pracodawcę w CEIDG, KRS lub REGON, a agencję zatrudnienia w KRAZ; nie traktuj samego ogłoszenia jako potwierdzenia wiarygodności.</w:t>
      </w:r>
    </w:p>
    <w:p>
      <w:pPr>
        <w:pStyle w:val="Heading2"/>
      </w:pPr>
      <w:r>
        <w:t>Spis działów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24"/>
        <w:gridCol w:w="6236"/>
        <w:gridCol w:w="1304"/>
        <w:gridCol w:w="1247"/>
      </w:tblGrid>
      <w:tr>
        <w:trPr>
          <w:tblHeader w:val="true"/>
        </w:trPr>
        <w:tc>
          <w:tcPr>
            <w:tcW w:type="dxa" w:w="2466"/>
            <w:shd w:fill="17365D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Calibri" w:hAnsi="Calibri" w:eastAsia="Calibri"/>
                <w:b/>
                <w:color w:val="FFFFFF"/>
                <w:sz w:val="18"/>
              </w:rPr>
              <w:t>§</w:t>
            </w:r>
          </w:p>
        </w:tc>
        <w:tc>
          <w:tcPr>
            <w:tcW w:type="dxa" w:w="2466"/>
            <w:shd w:fill="17365D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Calibri" w:hAnsi="Calibri" w:eastAsia="Calibri"/>
                <w:b/>
                <w:color w:val="FFFFFF"/>
                <w:sz w:val="18"/>
              </w:rPr>
              <w:t>Obszar</w:t>
            </w:r>
          </w:p>
        </w:tc>
        <w:tc>
          <w:tcPr>
            <w:tcW w:type="dxa" w:w="2466"/>
            <w:shd w:fill="17365D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Calibri" w:hAnsi="Calibri" w:eastAsia="Calibri"/>
                <w:b/>
                <w:color w:val="FFFFFF"/>
                <w:sz w:val="18"/>
              </w:rPr>
              <w:t>Źródła</w:t>
            </w:r>
          </w:p>
        </w:tc>
        <w:tc>
          <w:tcPr>
            <w:tcW w:type="dxa" w:w="2466"/>
            <w:shd w:fill="17365D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Calibri" w:hAnsi="Calibri" w:eastAsia="Calibri"/>
                <w:b/>
                <w:color w:val="FFFFFF"/>
                <w:sz w:val="18"/>
              </w:rPr>
              <w:t>Lokalne</w:t>
            </w:r>
          </w:p>
        </w:tc>
      </w:tr>
      <w:tr>
        <w:tc>
          <w:tcPr>
            <w:tcW w:type="dxa" w:w="624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 w:eastAsia="Calibri"/>
                <w:b/>
                <w:color w:val="0E7490"/>
                <w:sz w:val="18"/>
              </w:rPr>
              <w:t>1</w:t>
            </w:r>
          </w:p>
        </w:tc>
        <w:tc>
          <w:tcPr>
            <w:tcW w:type="dxa" w:w="6236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hyperlink w:anchor="sec_1">
              <w:r>
                <w:rPr>
                  <w:rStyle w:val="Hyperlink"/>
                  <w:color w:val="17365D"/>
                  <w:u w:val="single"/>
                  <w:sz w:val="18"/>
                  <w:b/>
                </w:rPr>
                <w:t>Zawody i specjalności</w:t>
              </w:r>
            </w:hyperlink>
          </w:p>
        </w:tc>
        <w:tc>
          <w:tcPr>
            <w:tcW w:type="dxa" w:w="1304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color w:val="475569"/>
                <w:sz w:val="18"/>
              </w:rPr>
              <w:t>12</w:t>
            </w:r>
          </w:p>
        </w:tc>
        <w:tc>
          <w:tcPr>
            <w:tcW w:type="dxa" w:w="1247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color w:val="0E7490"/>
                <w:sz w:val="18"/>
              </w:rPr>
              <w:t>+5</w:t>
            </w:r>
          </w:p>
        </w:tc>
      </w:tr>
      <w:tr>
        <w:tc>
          <w:tcPr>
            <w:tcW w:type="dxa" w:w="62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 w:eastAsia="Calibri"/>
                <w:b/>
                <w:color w:val="0E7490"/>
                <w:sz w:val="18"/>
              </w:rPr>
              <w:t>2</w:t>
            </w:r>
          </w:p>
        </w:tc>
        <w:tc>
          <w:tcPr>
            <w:tcW w:type="dxa" w:w="6236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hyperlink w:anchor="sec_2">
              <w:r>
                <w:rPr>
                  <w:rStyle w:val="Hyperlink"/>
                  <w:color w:val="17365D"/>
                  <w:u w:val="single"/>
                  <w:sz w:val="18"/>
                  <w:b/>
                </w:rPr>
                <w:t>Rynek pracy i pracodawcy</w:t>
              </w:r>
            </w:hyperlink>
          </w:p>
        </w:tc>
        <w:tc>
          <w:tcPr>
            <w:tcW w:type="dxa" w:w="13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color w:val="475569"/>
                <w:sz w:val="18"/>
              </w:rPr>
              <w:t>20</w:t>
            </w:r>
          </w:p>
        </w:tc>
        <w:tc>
          <w:tcPr>
            <w:tcW w:type="dxa" w:w="1247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color w:val="0E7490"/>
                <w:sz w:val="18"/>
              </w:rPr>
              <w:t>+7</w:t>
            </w:r>
          </w:p>
        </w:tc>
      </w:tr>
      <w:tr>
        <w:tc>
          <w:tcPr>
            <w:tcW w:type="dxa" w:w="624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 w:eastAsia="Calibri"/>
                <w:b/>
                <w:color w:val="0E7490"/>
                <w:sz w:val="18"/>
              </w:rPr>
              <w:t>3</w:t>
            </w:r>
          </w:p>
        </w:tc>
        <w:tc>
          <w:tcPr>
            <w:tcW w:type="dxa" w:w="6236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hyperlink w:anchor="sec_3">
              <w:r>
                <w:rPr>
                  <w:rStyle w:val="Hyperlink"/>
                  <w:color w:val="17365D"/>
                  <w:u w:val="single"/>
                  <w:sz w:val="18"/>
                  <w:b/>
                </w:rPr>
                <w:t>Instytucje pomocne w rozwiązywaniu problemów zawodowych</w:t>
              </w:r>
            </w:hyperlink>
          </w:p>
        </w:tc>
        <w:tc>
          <w:tcPr>
            <w:tcW w:type="dxa" w:w="1304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color w:val="475569"/>
                <w:sz w:val="18"/>
              </w:rPr>
              <w:t>18</w:t>
            </w:r>
          </w:p>
        </w:tc>
        <w:tc>
          <w:tcPr>
            <w:tcW w:type="dxa" w:w="1247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color w:val="0E7490"/>
                <w:sz w:val="18"/>
              </w:rPr>
              <w:t>+9</w:t>
            </w:r>
          </w:p>
        </w:tc>
      </w:tr>
      <w:tr>
        <w:tc>
          <w:tcPr>
            <w:tcW w:type="dxa" w:w="62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 w:eastAsia="Calibri"/>
                <w:b/>
                <w:color w:val="0E7490"/>
                <w:sz w:val="18"/>
              </w:rPr>
              <w:t>4</w:t>
            </w:r>
          </w:p>
        </w:tc>
        <w:tc>
          <w:tcPr>
            <w:tcW w:type="dxa" w:w="6236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hyperlink w:anchor="sec_4">
              <w:r>
                <w:rPr>
                  <w:rStyle w:val="Hyperlink"/>
                  <w:color w:val="17365D"/>
                  <w:u w:val="single"/>
                  <w:sz w:val="18"/>
                  <w:b/>
                </w:rPr>
                <w:t>Szkoły i instytucje szkoleniowe</w:t>
              </w:r>
            </w:hyperlink>
          </w:p>
        </w:tc>
        <w:tc>
          <w:tcPr>
            <w:tcW w:type="dxa" w:w="13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color w:val="475569"/>
                <w:sz w:val="18"/>
              </w:rPr>
              <w:t>17</w:t>
            </w:r>
          </w:p>
        </w:tc>
        <w:tc>
          <w:tcPr>
            <w:tcW w:type="dxa" w:w="1247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color w:val="0E7490"/>
                <w:sz w:val="18"/>
              </w:rPr>
              <w:t>+9</w:t>
            </w:r>
          </w:p>
        </w:tc>
      </w:tr>
      <w:tr>
        <w:tc>
          <w:tcPr>
            <w:tcW w:type="dxa" w:w="624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 w:eastAsia="Calibri"/>
                <w:b/>
                <w:color w:val="0E7490"/>
                <w:sz w:val="18"/>
              </w:rPr>
              <w:t>5</w:t>
            </w:r>
          </w:p>
        </w:tc>
        <w:tc>
          <w:tcPr>
            <w:tcW w:type="dxa" w:w="6236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hyperlink w:anchor="sec_5">
              <w:r>
                <w:rPr>
                  <w:rStyle w:val="Hyperlink"/>
                  <w:color w:val="17365D"/>
                  <w:u w:val="single"/>
                  <w:sz w:val="18"/>
                  <w:b/>
                </w:rPr>
                <w:t>Stowarzyszenia zawodowe i formy ich działania</w:t>
              </w:r>
            </w:hyperlink>
          </w:p>
        </w:tc>
        <w:tc>
          <w:tcPr>
            <w:tcW w:type="dxa" w:w="1304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color w:val="475569"/>
                <w:sz w:val="18"/>
              </w:rPr>
              <w:t>11</w:t>
            </w:r>
          </w:p>
        </w:tc>
        <w:tc>
          <w:tcPr>
            <w:tcW w:type="dxa" w:w="1247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color w:val="0E7490"/>
                <w:sz w:val="18"/>
              </w:rPr>
              <w:t>+8</w:t>
            </w:r>
          </w:p>
        </w:tc>
      </w:tr>
      <w:tr>
        <w:tc>
          <w:tcPr>
            <w:tcW w:type="dxa" w:w="62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 w:eastAsia="Calibri"/>
                <w:b/>
                <w:color w:val="0E7490"/>
                <w:sz w:val="18"/>
              </w:rPr>
              <w:t>6</w:t>
            </w:r>
          </w:p>
        </w:tc>
        <w:tc>
          <w:tcPr>
            <w:tcW w:type="dxa" w:w="6236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hyperlink w:anchor="sec_6">
              <w:r>
                <w:rPr>
                  <w:rStyle w:val="Hyperlink"/>
                  <w:color w:val="17365D"/>
                  <w:u w:val="single"/>
                  <w:sz w:val="18"/>
                  <w:b/>
                </w:rPr>
                <w:t>Metody poszukiwania pracy w kraju i za granicą, w tym EURES</w:t>
              </w:r>
            </w:hyperlink>
          </w:p>
        </w:tc>
        <w:tc>
          <w:tcPr>
            <w:tcW w:type="dxa" w:w="13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color w:val="475569"/>
                <w:sz w:val="18"/>
              </w:rPr>
              <w:t>19</w:t>
            </w:r>
          </w:p>
        </w:tc>
        <w:tc>
          <w:tcPr>
            <w:tcW w:type="dxa" w:w="1247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color w:val="0E7490"/>
                <w:sz w:val="18"/>
              </w:rPr>
              <w:t>+8</w:t>
            </w:r>
          </w:p>
        </w:tc>
      </w:tr>
      <w:tr>
        <w:tc>
          <w:tcPr>
            <w:tcW w:type="dxa" w:w="624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 w:eastAsia="Calibri"/>
                <w:b/>
                <w:color w:val="0E7490"/>
                <w:sz w:val="18"/>
              </w:rPr>
              <w:t>7</w:t>
            </w:r>
          </w:p>
        </w:tc>
        <w:tc>
          <w:tcPr>
            <w:tcW w:type="dxa" w:w="6236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hyperlink w:anchor="sec_7">
              <w:r>
                <w:rPr>
                  <w:rStyle w:val="Hyperlink"/>
                  <w:color w:val="17365D"/>
                  <w:u w:val="single"/>
                  <w:sz w:val="18"/>
                  <w:b/>
                </w:rPr>
                <w:t>Rekrutacja i rozmowa kwalifikacyjna</w:t>
              </w:r>
            </w:hyperlink>
          </w:p>
        </w:tc>
        <w:tc>
          <w:tcPr>
            <w:tcW w:type="dxa" w:w="1304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color w:val="475569"/>
                <w:sz w:val="18"/>
              </w:rPr>
              <w:t>9</w:t>
            </w:r>
          </w:p>
        </w:tc>
        <w:tc>
          <w:tcPr>
            <w:tcW w:type="dxa" w:w="1247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color w:val="0E7490"/>
                <w:sz w:val="18"/>
              </w:rPr>
              <w:t>+5</w:t>
            </w:r>
          </w:p>
        </w:tc>
      </w:tr>
      <w:tr>
        <w:tc>
          <w:tcPr>
            <w:tcW w:type="dxa" w:w="62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 w:eastAsia="Calibri"/>
                <w:b/>
                <w:color w:val="0E7490"/>
                <w:sz w:val="18"/>
              </w:rPr>
              <w:t>8</w:t>
            </w:r>
          </w:p>
        </w:tc>
        <w:tc>
          <w:tcPr>
            <w:tcW w:type="dxa" w:w="6236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hyperlink w:anchor="sec_8">
              <w:r>
                <w:rPr>
                  <w:rStyle w:val="Hyperlink"/>
                  <w:color w:val="17365D"/>
                  <w:u w:val="single"/>
                  <w:sz w:val="18"/>
                  <w:b/>
                </w:rPr>
                <w:t>Dokumenty aplikacyjne - zasady, rodzaje i wzory</w:t>
              </w:r>
            </w:hyperlink>
          </w:p>
        </w:tc>
        <w:tc>
          <w:tcPr>
            <w:tcW w:type="dxa" w:w="13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color w:val="475569"/>
                <w:sz w:val="18"/>
              </w:rPr>
              <w:t>12</w:t>
            </w:r>
          </w:p>
        </w:tc>
        <w:tc>
          <w:tcPr>
            <w:tcW w:type="dxa" w:w="1247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color w:val="0E7490"/>
                <w:sz w:val="18"/>
              </w:rPr>
              <w:t>+4</w:t>
            </w:r>
          </w:p>
        </w:tc>
      </w:tr>
      <w:tr>
        <w:tc>
          <w:tcPr>
            <w:tcW w:type="dxa" w:w="624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 w:eastAsia="Calibri"/>
                <w:b/>
                <w:color w:val="0E7490"/>
                <w:sz w:val="18"/>
              </w:rPr>
              <w:t>9</w:t>
            </w:r>
          </w:p>
        </w:tc>
        <w:tc>
          <w:tcPr>
            <w:tcW w:type="dxa" w:w="6236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hyperlink w:anchor="sec_9">
              <w:r>
                <w:rPr>
                  <w:rStyle w:val="Hyperlink"/>
                  <w:color w:val="17365D"/>
                  <w:u w:val="single"/>
                  <w:sz w:val="18"/>
                  <w:b/>
                </w:rPr>
                <w:t>Strony przydatne w rozwiązywaniu problemów zawodowych</w:t>
              </w:r>
            </w:hyperlink>
          </w:p>
        </w:tc>
        <w:tc>
          <w:tcPr>
            <w:tcW w:type="dxa" w:w="1304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color w:val="475569"/>
                <w:sz w:val="18"/>
              </w:rPr>
              <w:t>15</w:t>
            </w:r>
          </w:p>
        </w:tc>
        <w:tc>
          <w:tcPr>
            <w:tcW w:type="dxa" w:w="1247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color w:val="0E7490"/>
                <w:sz w:val="18"/>
              </w:rPr>
              <w:t>+17</w:t>
            </w:r>
          </w:p>
        </w:tc>
      </w:tr>
      <w:tr>
        <w:tc>
          <w:tcPr>
            <w:tcW w:type="dxa" w:w="62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 w:eastAsia="Calibri"/>
                <w:b/>
                <w:color w:val="0E7490"/>
                <w:sz w:val="18"/>
              </w:rPr>
              <w:t>10</w:t>
            </w:r>
          </w:p>
        </w:tc>
        <w:tc>
          <w:tcPr>
            <w:tcW w:type="dxa" w:w="6236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hyperlink w:anchor="sec_10">
              <w:r>
                <w:rPr>
                  <w:rStyle w:val="Hyperlink"/>
                  <w:color w:val="17365D"/>
                  <w:u w:val="single"/>
                  <w:sz w:val="18"/>
                  <w:b/>
                </w:rPr>
                <w:t>Warunki świadczenia pracy</w:t>
              </w:r>
            </w:hyperlink>
          </w:p>
        </w:tc>
        <w:tc>
          <w:tcPr>
            <w:tcW w:type="dxa" w:w="13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color w:val="475569"/>
                <w:sz w:val="18"/>
              </w:rPr>
              <w:t>18</w:t>
            </w:r>
          </w:p>
        </w:tc>
        <w:tc>
          <w:tcPr>
            <w:tcW w:type="dxa" w:w="1247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color w:val="0E7490"/>
                <w:sz w:val="18"/>
              </w:rPr>
              <w:t>+8</w:t>
            </w:r>
          </w:p>
        </w:tc>
      </w:tr>
      <w:tr>
        <w:tc>
          <w:tcPr>
            <w:tcW w:type="dxa" w:w="624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 w:eastAsia="Calibri"/>
                <w:b/>
                <w:color w:val="0E7490"/>
                <w:sz w:val="18"/>
              </w:rPr>
              <w:t>11</w:t>
            </w:r>
          </w:p>
        </w:tc>
        <w:tc>
          <w:tcPr>
            <w:tcW w:type="dxa" w:w="6236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hyperlink w:anchor="sec_11">
              <w:r>
                <w:rPr>
                  <w:rStyle w:val="Hyperlink"/>
                  <w:color w:val="17365D"/>
                  <w:u w:val="single"/>
                  <w:sz w:val="18"/>
                  <w:b/>
                </w:rPr>
                <w:t>Podejmowanie działalności gospodarczej i działalności w ekonomii społecznej</w:t>
              </w:r>
            </w:hyperlink>
          </w:p>
        </w:tc>
        <w:tc>
          <w:tcPr>
            <w:tcW w:type="dxa" w:w="1304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color w:val="475569"/>
                <w:sz w:val="18"/>
              </w:rPr>
              <w:t>23</w:t>
            </w:r>
          </w:p>
        </w:tc>
        <w:tc>
          <w:tcPr>
            <w:tcW w:type="dxa" w:w="1247"/>
            <w:shd w:fill="F5F8FA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color w:val="0E7490"/>
                <w:sz w:val="18"/>
              </w:rPr>
              <w:t>+13</w:t>
            </w:r>
          </w:p>
        </w:tc>
      </w:tr>
    </w:tbl>
    <w:p>
      <w:bookmarkStart w:id="20" w:name="sec_1"/>
      <w:pPr>
        <w:pStyle w:val="Heading1"/>
        <w:pageBreakBefore/>
        <w:spacing w:after="100"/>
        <w:pBdr>
          <w:bottom w:val="single" w:sz="10" w:space="5" w:color="0E7490"/>
        </w:pBdr>
      </w:pPr>
      <w:r>
        <w:rPr>
          <w:rFonts w:ascii="Calibri" w:hAnsi="Calibri" w:eastAsia="Calibri"/>
          <w:b/>
          <w:color w:val="17365D"/>
          <w:sz w:val="34"/>
        </w:rPr>
        <w:t>1. Zawody i specjalności</w:t>
      </w:r>
      <w:bookmarkEnd w:id="20"/>
    </w:p>
    <w:p>
      <w:pPr>
        <w:keepNext/>
        <w:spacing w:after="160"/>
      </w:pPr>
      <w:r>
        <w:rPr>
          <w:rFonts w:ascii="Calibri" w:hAnsi="Calibri" w:eastAsia="Calibri"/>
          <w:b/>
          <w:color w:val="0E7490"/>
          <w:sz w:val="19"/>
        </w:rPr>
        <w:t xml:space="preserve">Zakres § 39: </w:t>
      </w:r>
      <w:r>
        <w:rPr>
          <w:rFonts w:ascii="Calibri" w:hAnsi="Calibri" w:eastAsia="Calibri"/>
          <w:i/>
          <w:color w:val="475569"/>
          <w:sz w:val="19"/>
        </w:rPr>
        <w:t>Informacje o zawodach i specjalnościach, zadaniach, kompetencjach, kwalifikacjach oraz ścieżkach dojścia do zawodu.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Źródła podstawowe - urzędowe i publiczne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2">
        <w:r>
          <w:rPr>
            <w:rStyle w:val="Hyperlink"/>
            <w:color w:val="17365D"/>
            <w:u w:val="single"/>
            <w:sz w:val="20"/>
            <w:b/>
          </w:rPr>
          <w:t>Klasyfikacja zawodów i specjalności (KZiS)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Centralna strona KZiS zawiera obowiązującą klasyfikację, strukturę grup zawodowych oraz pliki do pobrania.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2">
        <w:r>
          <w:rPr>
            <w:rStyle w:val="Hyperlink"/>
            <w:color w:val="0E7490"/>
            <w:u w:val="single"/>
            <w:sz w:val="16"/>
          </w:rPr>
          <w:t>https://psz.praca.gov.pl/rynek-pracy/bazy-danych/klasyfikacja-zawodow-i-specjalnosci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3">
        <w:r>
          <w:rPr>
            <w:rStyle w:val="Hyperlink"/>
            <w:color w:val="17365D"/>
            <w:u w:val="single"/>
            <w:sz w:val="20"/>
            <w:b/>
          </w:rPr>
          <w:t>Wyszukiwarka opisów zawodów KZiS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Umożliwia wyszukiwanie zawodu po nazwie lub kodzie i sprawdzanie jego syntetycznego opisu.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3">
        <w:r>
          <w:rPr>
            <w:rStyle w:val="Hyperlink"/>
            <w:color w:val="0E7490"/>
            <w:u w:val="single"/>
            <w:sz w:val="16"/>
          </w:rPr>
          <w:t>https://psz.praca.gov.pl/rynek-pracy/bazy-danych/klasyfikacja-zawodow-i-specjalnosci/wyszukiwarka-opisow-zawodow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4">
        <w:r>
          <w:rPr>
            <w:rStyle w:val="Hyperlink"/>
            <w:color w:val="17365D"/>
            <w:u w:val="single"/>
            <w:sz w:val="20"/>
            <w:b/>
          </w:rPr>
          <w:t>INFOdoradca+ - informacje o zawodach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Udostępnia około tysiąca pogłębionych opisów zawodów: zadania, kompetencje, warunki pracy, możliwości rozwoju i sytuację na rynku.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4">
        <w:r>
          <w:rPr>
            <w:rStyle w:val="Hyperlink"/>
            <w:color w:val="0E7490"/>
            <w:u w:val="single"/>
            <w:sz w:val="16"/>
          </w:rPr>
          <w:t>https://psz.praca.gov.pl/rynek-pracy/bazy-danych/infodoradca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5">
        <w:r>
          <w:rPr>
            <w:rStyle w:val="Hyperlink"/>
            <w:color w:val="17365D"/>
            <w:u w:val="single"/>
            <w:sz w:val="20"/>
            <w:b/>
          </w:rPr>
          <w:t>Rozporządzenie w sprawie KZiS - Dz.U. 2025 poz. 1534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tekst rozporządzenia z 21 października 2025 r. określającego klasyfikację zawodów i specjalności na potrzeby rynku pracy.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5">
        <w:r>
          <w:rPr>
            <w:rStyle w:val="Hyperlink"/>
            <w:color w:val="0E7490"/>
            <w:u w:val="single"/>
            <w:sz w:val="16"/>
          </w:rPr>
          <w:t>https://dziennikustaw.gov.pl/DU/2025/1534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6">
        <w:r>
          <w:rPr>
            <w:rStyle w:val="Hyperlink"/>
            <w:color w:val="17365D"/>
            <w:u w:val="single"/>
            <w:sz w:val="20"/>
            <w:b/>
          </w:rPr>
          <w:t>INFOZAWODOWE MEN - zawody szkolnictwa branżowego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Baza opisuje zawody nauczane w szkołach branżowych i technikach wraz z kwalifikacjami oraz powiązaniami branżowymi.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6">
        <w:r>
          <w:rPr>
            <w:rStyle w:val="Hyperlink"/>
            <w:color w:val="0E7490"/>
            <w:u w:val="single"/>
            <w:sz w:val="16"/>
          </w:rPr>
          <w:t>https://infozawodowe.men.gov.pl/zawody/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7">
        <w:r>
          <w:rPr>
            <w:rStyle w:val="Hyperlink"/>
            <w:color w:val="17365D"/>
            <w:u w:val="single"/>
            <w:sz w:val="20"/>
            <w:b/>
          </w:rPr>
          <w:t>Zintegrowany Rejestr Kwalifikacji - wyszukiwarka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Pozwala sprawdzić kwalifikacje włączone do ZSK, ich poziom PRK, wymagania i instytucje certyfikujące.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7">
        <w:r>
          <w:rPr>
            <w:rStyle w:val="Hyperlink"/>
            <w:color w:val="0E7490"/>
            <w:u w:val="single"/>
            <w:sz w:val="16"/>
          </w:rPr>
          <w:t>https://kwalifikacje.gov.pl/wyszukiwarka-kwalifikacji/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8">
        <w:r>
          <w:rPr>
            <w:rStyle w:val="Hyperlink"/>
            <w:color w:val="17365D"/>
            <w:u w:val="single"/>
            <w:sz w:val="20"/>
            <w:b/>
          </w:rPr>
          <w:t>ESCO - klasyfikacja zawodów i umiejętności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Polska wersja europejskiej klasyfikacji łączy zawody z umiejętnościami i kwalifikacjami używanymi na rynku UE.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8">
        <w:r>
          <w:rPr>
            <w:rStyle w:val="Hyperlink"/>
            <w:color w:val="0E7490"/>
            <w:u w:val="single"/>
            <w:sz w:val="16"/>
          </w:rPr>
          <w:t>https://esco.ec.europa.eu/pl/classification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Prognozy, raporty i publikacje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9">
        <w:r>
          <w:rPr>
            <w:rStyle w:val="Hyperlink"/>
            <w:color w:val="17365D"/>
            <w:u w:val="single"/>
            <w:sz w:val="20"/>
            <w:b/>
          </w:rPr>
          <w:t>Prognoza zawodów szkolnictwa branżowego 2026 - obwieszczenie MEN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Oficjalne obwieszczenie wskazuje zawody o szczególnym, istotnym i umiarkowanym zapotrzebowaniu w kraju oraz w poszczególnych województwach.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9">
        <w:r>
          <w:rPr>
            <w:rStyle w:val="Hyperlink"/>
            <w:color w:val="0E7490"/>
            <w:u w:val="single"/>
            <w:sz w:val="16"/>
          </w:rPr>
          <w:t>https://eli.gov.pl/eli/MP/2026/146/ogl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0">
        <w:r>
          <w:rPr>
            <w:rStyle w:val="Hyperlink"/>
            <w:color w:val="17365D"/>
            <w:u w:val="single"/>
            <w:sz w:val="20"/>
            <w:b/>
          </w:rPr>
          <w:t>MEN - omówienie Prognozy zapotrzebowania 2026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Komunikat wyjaśnia sposób wykorzystania prognozy przy planowaniu oferty szkół i finansowaniu kształcenia zawodowego.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0">
        <w:r>
          <w:rPr>
            <w:rStyle w:val="Hyperlink"/>
            <w:color w:val="0E7490"/>
            <w:u w:val="single"/>
            <w:sz w:val="16"/>
          </w:rPr>
          <w:t>https://www.gov.pl/web/edukacja/prognoza-zapotrzebowania-na-pracownikow-w-zawodach-szkolnictwa-branzowego-na-krajowym-i-wojewodzkim-rynku-pracy-2026-juz-opublikowana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1">
        <w:r>
          <w:rPr>
            <w:rStyle w:val="Hyperlink"/>
            <w:color w:val="17365D"/>
            <w:u w:val="single"/>
            <w:sz w:val="20"/>
            <w:b/>
          </w:rPr>
          <w:t>Raport ZSK o prognozowaniu zapotrzebowania na zawody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Raport przedstawia metodę tworzenia prognozy oraz najważniejsze wnioski dla doradców zawodowych, szkół i organów prowadzących.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1">
        <w:r>
          <w:rPr>
            <w:rStyle w:val="Hyperlink"/>
            <w:color w:val="0E7490"/>
            <w:u w:val="single"/>
            <w:sz w:val="16"/>
          </w:rPr>
          <w:t>https://kwalifikacje.gov.pl/publikacja/prognoza-zapotrzebowania-na-pracownikow-w-zawodach-szkolnictwa-branzowego-na-krajowym-i-wojewodzkim-rynku-pracy/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Źródła uzupełniające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2">
        <w:r>
          <w:rPr>
            <w:rStyle w:val="Hyperlink"/>
            <w:color w:val="17365D"/>
            <w:u w:val="single"/>
            <w:sz w:val="20"/>
            <w:b/>
          </w:rPr>
          <w:t>Mapa Karier - ścieżki kariery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Interaktywne opisy zawodów pokazują charakter pracy, wymagania, środowisko pracy, zarobki i możliwe drogi edukacyjne.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2">
        <w:r>
          <w:rPr>
            <w:rStyle w:val="Hyperlink"/>
            <w:color w:val="0E7490"/>
            <w:u w:val="single"/>
            <w:sz w:val="16"/>
          </w:rPr>
          <w:t>https://mapakarier.org/paths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3">
        <w:r>
          <w:rPr>
            <w:rStyle w:val="Hyperlink"/>
            <w:color w:val="17365D"/>
            <w:u w:val="single"/>
            <w:sz w:val="20"/>
            <w:b/>
          </w:rPr>
          <w:t>GUS - Klasyfikacje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serwis klasyfikacji statystycznych pomaga łączyć zawody i profile działalności m.in. z kodami PKD.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3">
        <w:r>
          <w:rPr>
            <w:rStyle w:val="Hyperlink"/>
            <w:color w:val="0E7490"/>
            <w:u w:val="single"/>
            <w:sz w:val="16"/>
          </w:rPr>
          <w:t>https://klasyfikacje.stat.gov.pl/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Powiat łukowski (siedziba: 21-400 Łuków) - źródła i informacje lokalne dla wszystkich gmin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4">
        <w:r>
          <w:rPr>
            <w:rStyle w:val="Hyperlink"/>
            <w:color w:val="17365D"/>
            <w:u w:val="single"/>
            <w:sz w:val="20"/>
            <w:b/>
          </w:rPr>
          <w:t>PUP w Łukowie - obszar działania i dane urzędu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Urząd obsługuje mieszkańców miast Łuków i Stoczek Łukowski oraz dziewięciu gmin wiejskich powiatu; prowadzi lokalną informację zawodową i poradnictwo.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4">
        <w:r>
          <w:rPr>
            <w:rStyle w:val="Hyperlink"/>
            <w:color w:val="0E7490"/>
            <w:u w:val="single"/>
            <w:sz w:val="16"/>
          </w:rPr>
          <w:t>https://lukow.praca.gov.pl/urzad/informacje-o-urzedzie/-/asset_publisher/Eipslf2LKHBX/content/id/3087829/pop_up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5">
        <w:r>
          <w:rPr>
            <w:rStyle w:val="Hyperlink"/>
            <w:color w:val="17365D"/>
            <w:u w:val="single"/>
            <w:sz w:val="20"/>
            <w:b/>
          </w:rPr>
          <w:t>Barometr zawodów 2026 - powiat łukowski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Lokalna prognoza na 2026 r. wskazuje zawody deficytowe, zrównoważone i nadwyżkowe dla całego powiatu łukowskiego.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5">
        <w:r>
          <w:rPr>
            <w:rStyle w:val="Hyperlink"/>
            <w:color w:val="0E7490"/>
            <w:u w:val="single"/>
            <w:sz w:val="16"/>
          </w:rPr>
          <w:t>https://lukow.praca.gov.pl/documents/d/powiatowy-urzad-pracy-w-lukowie/barometr-zawodow-powiat-lukowski-2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6">
        <w:r>
          <w:rPr>
            <w:rStyle w:val="Hyperlink"/>
            <w:color w:val="17365D"/>
            <w:u w:val="single"/>
            <w:sz w:val="20"/>
            <w:b/>
          </w:rPr>
          <w:t>PUP Łuków - Barometr i ranking zawodów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Strona zbiera lokalne prognozy oraz materiały o zapotrzebowaniu na zawody, pomocne przy wyborze kierunku kształcenia lub przekwalifikowania.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6">
        <w:r>
          <w:rPr>
            <w:rStyle w:val="Hyperlink"/>
            <w:color w:val="0E7490"/>
            <w:u w:val="single"/>
            <w:sz w:val="16"/>
          </w:rPr>
          <w:t>https://lukow.praca.gov.pl/ranking-zawodow-deficytowych-i-nadwyzkowych1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7">
        <w:r>
          <w:rPr>
            <w:rStyle w:val="Hyperlink"/>
            <w:color w:val="17365D"/>
            <w:u w:val="single"/>
            <w:sz w:val="20"/>
            <w:b/>
          </w:rPr>
          <w:t>Branżowe Centrum Umiejętności w Łukowie - cykl o zawodach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Materiały przedstawiają lokalne ścieżki w zawodach mechanicznych, mechatronicznych, elektrycznych, produkcyjnych i obróbki skrawaniem.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7">
        <w:r>
          <w:rPr>
            <w:rStyle w:val="Hyperlink"/>
            <w:color w:val="0E7490"/>
            <w:u w:val="single"/>
            <w:sz w:val="16"/>
          </w:rPr>
          <w:t>https://powiatlukowski.pl/jak-wybrac-zawod-gwarantujacy-stabilnosc-zatrudnienia-dobre-zarobki-mozliwosc-awansu-i-prace-z-nowoczesnymi-technologiami-cykl-postow-branzowego-centrum-umiejetnosci-w-lukowie/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8">
        <w:r>
          <w:rPr>
            <w:rStyle w:val="Hyperlink"/>
            <w:color w:val="17365D"/>
            <w:u w:val="single"/>
            <w:sz w:val="20"/>
            <w:b/>
          </w:rPr>
          <w:t>BCU Łuków - projekt „Technik w Akcji” 2026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Publikacja pokazuje praktyczne poznawanie zawodów technicznych i współpracę szkół z lokalnym otoczeniem zawodowym.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8">
        <w:r>
          <w:rPr>
            <w:rStyle w:val="Hyperlink"/>
            <w:color w:val="0E7490"/>
            <w:u w:val="single"/>
            <w:sz w:val="16"/>
          </w:rPr>
          <w:t>https://powiatlukowski.pl/technik-w-akcji-podsumowanie-projektu/</w:t>
        </w:r>
      </w:hyperlink>
    </w:p>
    <w:p>
      <w:bookmarkStart w:id="21" w:name="sec_2"/>
      <w:pPr>
        <w:pStyle w:val="Heading1"/>
        <w:pageBreakBefore/>
        <w:spacing w:after="100"/>
        <w:pBdr>
          <w:bottom w:val="single" w:sz="10" w:space="5" w:color="0E7490"/>
        </w:pBdr>
      </w:pPr>
      <w:r>
        <w:rPr>
          <w:rFonts w:ascii="Calibri" w:hAnsi="Calibri" w:eastAsia="Calibri"/>
          <w:b/>
          <w:color w:val="17365D"/>
          <w:sz w:val="34"/>
        </w:rPr>
        <w:t>2. Rynek pracy i pracodawcy</w:t>
      </w:r>
      <w:bookmarkEnd w:id="21"/>
    </w:p>
    <w:p>
      <w:pPr>
        <w:keepNext/>
        <w:spacing w:after="160"/>
      </w:pPr>
      <w:r>
        <w:rPr>
          <w:rFonts w:ascii="Calibri" w:hAnsi="Calibri" w:eastAsia="Calibri"/>
          <w:b/>
          <w:color w:val="0E7490"/>
          <w:sz w:val="19"/>
        </w:rPr>
        <w:t xml:space="preserve">Zakres § 39: </w:t>
      </w:r>
      <w:r>
        <w:rPr>
          <w:rFonts w:ascii="Calibri" w:hAnsi="Calibri" w:eastAsia="Calibri"/>
          <w:i/>
          <w:color w:val="475569"/>
          <w:sz w:val="19"/>
        </w:rPr>
        <w:t>Informacje o rynku pracy, pracodawcach krajowych, spółdzielniach socjalnych, przedsiębiorstwach społecznych i profilach ich działalności.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Analizy i prognozy rynku pracy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9">
        <w:r>
          <w:rPr>
            <w:rStyle w:val="Hyperlink"/>
            <w:color w:val="17365D"/>
            <w:u w:val="single"/>
            <w:sz w:val="20"/>
            <w:b/>
          </w:rPr>
          <w:t>Barometr Zawodów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Coroczna prognoza zapotrzebowania na zawody dostępna dla kraju, województw i powiatów.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9">
        <w:r>
          <w:rPr>
            <w:rStyle w:val="Hyperlink"/>
            <w:color w:val="0E7490"/>
            <w:u w:val="single"/>
            <w:sz w:val="16"/>
          </w:rPr>
          <w:t>https://barometrzawodow.pl/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30">
        <w:r>
          <w:rPr>
            <w:rStyle w:val="Hyperlink"/>
            <w:color w:val="17365D"/>
            <w:u w:val="single"/>
            <w:sz w:val="20"/>
            <w:b/>
          </w:rPr>
          <w:t>GUS - Rynek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Publikacje i dane GUS o zatrudnieniu, bezrobociu, wynagrodzeniach, warunkach pracy i popycie na pracę.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30">
        <w:r>
          <w:rPr>
            <w:rStyle w:val="Hyperlink"/>
            <w:color w:val="0E7490"/>
            <w:u w:val="single"/>
            <w:sz w:val="16"/>
          </w:rPr>
          <w:t>https://stat.gov.pl/obszary-tematyczne/rynek-pracy/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31">
        <w:r>
          <w:rPr>
            <w:rStyle w:val="Hyperlink"/>
            <w:color w:val="17365D"/>
            <w:u w:val="single"/>
            <w:sz w:val="20"/>
            <w:b/>
          </w:rPr>
          <w:t>Bezrobocie rejestrowane - PSZ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Aktualne miesięczne i roczne statystyki bezrobocia rejestrowanego według kraju i regionów.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31">
        <w:r>
          <w:rPr>
            <w:rStyle w:val="Hyperlink"/>
            <w:color w:val="0E7490"/>
            <w:u w:val="single"/>
            <w:sz w:val="16"/>
          </w:rPr>
          <w:t>https://psz.praca.gov.pl/rynek-pracy/statystyki-i-analizy/bezrobocie-rejestrowane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32">
        <w:r>
          <w:rPr>
            <w:rStyle w:val="Hyperlink"/>
            <w:color w:val="17365D"/>
            <w:u w:val="single"/>
            <w:sz w:val="20"/>
            <w:b/>
          </w:rPr>
          <w:t>Bank Danych Lokalnych GUS - rynek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Dane lokalne dla gmin, powiatów i województw umożliwiają diagnozę terytorialnego rynku pracy.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32">
        <w:r>
          <w:rPr>
            <w:rStyle w:val="Hyperlink"/>
            <w:color w:val="0E7490"/>
            <w:u w:val="single"/>
            <w:sz w:val="16"/>
          </w:rPr>
          <w:t>https://bdl.stat.gov.pl/bdl/dane/podgrup/temat/4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33">
        <w:r>
          <w:rPr>
            <w:rStyle w:val="Hyperlink"/>
            <w:color w:val="17365D"/>
            <w:u w:val="single"/>
            <w:sz w:val="20"/>
            <w:b/>
          </w:rPr>
          <w:t>Bilans Kapitału Ludzkiego (BKL)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Cykliczny monitoring PARP i UJ pokazuje potrzeby kompetencyjne pracodawców, sytuację pracowników i sektor szkoleniowy.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33">
        <w:r>
          <w:rPr>
            <w:rStyle w:val="Hyperlink"/>
            <w:color w:val="0E7490"/>
            <w:u w:val="single"/>
            <w:sz w:val="16"/>
          </w:rPr>
          <w:t>https://bkl.parp.gov.pl/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34">
        <w:r>
          <w:rPr>
            <w:rStyle w:val="Hyperlink"/>
            <w:color w:val="17365D"/>
            <w:u w:val="single"/>
            <w:sz w:val="20"/>
            <w:b/>
          </w:rPr>
          <w:t>Blender Danych - monitoring zawodów na rynku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Interaktywne narzędzie łączy dane GUS, ZUS i ofert pracy, umożliwiając analizę zatrudnienia, bezrobocia i wynagrodzeń według zawodów.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34">
        <w:r>
          <w:rPr>
            <w:rStyle w:val="Hyperlink"/>
            <w:color w:val="0E7490"/>
            <w:u w:val="single"/>
            <w:sz w:val="16"/>
          </w:rPr>
          <w:t>https://blenderdanych.pl/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35">
        <w:r>
          <w:rPr>
            <w:rStyle w:val="Hyperlink"/>
            <w:color w:val="17365D"/>
            <w:u w:val="single"/>
            <w:sz w:val="20"/>
            <w:b/>
          </w:rPr>
          <w:t>System Prognozowania Polskiego Rynku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Ogólnopolskie narzędzie pozwala tworzyć prognozy popytu na pracę, podaży pracy i luki popytowo-podażowej w długim horyzoncie.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35">
        <w:r>
          <w:rPr>
            <w:rStyle w:val="Hyperlink"/>
            <w:color w:val="0E7490"/>
            <w:u w:val="single"/>
            <w:sz w:val="16"/>
          </w:rPr>
          <w:t>https://prognozy.praca.gov.pl/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Najnowsze raporty krajowe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36">
        <w:r>
          <w:rPr>
            <w:rStyle w:val="Hyperlink"/>
            <w:color w:val="17365D"/>
            <w:u w:val="single"/>
            <w:sz w:val="20"/>
            <w:b/>
          </w:rPr>
          <w:t>GUS - Popyt na pracę w 2025 r.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Roczna publikacja przedstawia obsadzone i wolne miejsca pracy, miejsca nowo utworzone i zlikwidowane oraz przekroje według województw, branż i zawodów.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36">
        <w:r>
          <w:rPr>
            <w:rStyle w:val="Hyperlink"/>
            <w:color w:val="0E7490"/>
            <w:u w:val="single"/>
            <w:sz w:val="16"/>
          </w:rPr>
          <w:t>https://stat.gov.pl/obszary-tematyczne/rynek-pracy/popyt-na-prace/popyt-na-prace-w-2025-r-%2C1%2C21.html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37">
        <w:r>
          <w:rPr>
            <w:rStyle w:val="Hyperlink"/>
            <w:color w:val="17365D"/>
            <w:u w:val="single"/>
            <w:sz w:val="20"/>
            <w:b/>
          </w:rPr>
          <w:t>GUS - Popyt na pracę w I kwartale 2026 r.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Informacja sygnalna pozwala szybko ocenić skalę i strukturę wolnych miejsc pracy na początku 2026 r.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37">
        <w:r>
          <w:rPr>
            <w:rStyle w:val="Hyperlink"/>
            <w:color w:val="0E7490"/>
            <w:u w:val="single"/>
            <w:sz w:val="16"/>
          </w:rPr>
          <w:t>https://stat.gov.pl/obszary-tematyczne/rynek-pracy/popyt-na-prace/popyt-na-prace-w-1-kwartale-2026-r-%2C2%2C62.html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38">
        <w:r>
          <w:rPr>
            <w:rStyle w:val="Hyperlink"/>
            <w:color w:val="17365D"/>
            <w:u w:val="single"/>
            <w:sz w:val="20"/>
            <w:b/>
          </w:rPr>
          <w:t>GUS - BAEL, I kwartał 2026 r.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Wyniki BAEL opisują aktywność zawodową, zatrudnienie, bezrobocie i bierność zawodową według metodologii statystyki publicznej.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38">
        <w:r>
          <w:rPr>
            <w:rStyle w:val="Hyperlink"/>
            <w:color w:val="0E7490"/>
            <w:u w:val="single"/>
            <w:sz w:val="16"/>
          </w:rPr>
          <w:t>https://stat.gov.pl/obszary-tematyczne/rynek-pracy/pracujacy-bezrobotni-bierni-zawodowo-wg-bael/pracujacy-bezrobotni-i-bierni-zawodowo-wyniki-wstepne-badania-aktywnosci-ekonomicznej-ludnosci-w-1-kwartale-2026-r-%2C12%2C68.html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39">
        <w:r>
          <w:rPr>
            <w:rStyle w:val="Hyperlink"/>
            <w:color w:val="17365D"/>
            <w:u w:val="single"/>
            <w:sz w:val="20"/>
            <w:b/>
          </w:rPr>
          <w:t>BKL 2025/26 - „Nowe czy stare zasady gry na rynku pracy”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Raport PARP prezentuje aktualne wyniki Bilansu Kapitału Ludzkiego dotyczące pracy, edukacji i kompetencji.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39">
        <w:r>
          <w:rPr>
            <w:rStyle w:val="Hyperlink"/>
            <w:color w:val="0E7490"/>
            <w:u w:val="single"/>
            <w:sz w:val="16"/>
          </w:rPr>
          <w:t>https://www.parp.gov.pl/component/publications/publication/nowe-czy-stare-zasady-gry-na-rynku-pracy-bkl-2025-26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40">
        <w:r>
          <w:rPr>
            <w:rStyle w:val="Hyperlink"/>
            <w:color w:val="17365D"/>
            <w:u w:val="single"/>
            <w:sz w:val="20"/>
            <w:b/>
          </w:rPr>
          <w:t>PARP - Rynek pracy, edukacja, kompetencje, lipiec 2026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Miesięczny raport syntetyzuje najnowsze dane, badania i trendy przydatne w diagnozie rynku pracy i potrzeb kompetencyjnych.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40">
        <w:r>
          <w:rPr>
            <w:rStyle w:val="Hyperlink"/>
            <w:color w:val="0E7490"/>
            <w:u w:val="single"/>
            <w:sz w:val="16"/>
          </w:rPr>
          <w:t>https://www.parp.gov.pl/component/publications/publication/rynek-pracy-edukacja-kompetencje-aktualne-trendy-i-wyniki-badan-lipiec-2026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Pracodawcy i profile działalności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41">
        <w:r>
          <w:rPr>
            <w:rStyle w:val="Hyperlink"/>
            <w:color w:val="17365D"/>
            <w:u w:val="single"/>
            <w:sz w:val="20"/>
            <w:b/>
          </w:rPr>
          <w:t>Wyszukiwarka firm Biznes.gov.pl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Pozwala wyszukiwać przedsiębiorców ujawnionych w CEIDG i KRS oraz weryfikować podstawowe dane firmy.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41">
        <w:r>
          <w:rPr>
            <w:rStyle w:val="Hyperlink"/>
            <w:color w:val="0E7490"/>
            <w:u w:val="single"/>
            <w:sz w:val="16"/>
          </w:rPr>
          <w:t>https://www.biznes.gov.pl/pl/wyszukiwarka-firm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42">
        <w:r>
          <w:rPr>
            <w:rStyle w:val="Hyperlink"/>
            <w:color w:val="17365D"/>
            <w:u w:val="single"/>
            <w:sz w:val="20"/>
            <w:b/>
          </w:rPr>
          <w:t>Wyszukiwarka REGON GUS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Umożliwia sprawdzenie danych identyfikacyjnych, formy prawnej, adresu i kodów PKD podmiotu.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42">
        <w:r>
          <w:rPr>
            <w:rStyle w:val="Hyperlink"/>
            <w:color w:val="0E7490"/>
            <w:u w:val="single"/>
            <w:sz w:val="16"/>
          </w:rPr>
          <w:t>https://wyszukiwarkaregon.stat.gov.pl/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43">
        <w:r>
          <w:rPr>
            <w:rStyle w:val="Hyperlink"/>
            <w:color w:val="17365D"/>
            <w:u w:val="single"/>
            <w:sz w:val="20"/>
            <w:b/>
          </w:rPr>
          <w:t>Krajowy Rejestr Sądowy - wyszukiwarka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Udostępnia aktualne i pełne odpisy KRS spółek, spółdzielni, stowarzyszeń i fundacji.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43">
        <w:r>
          <w:rPr>
            <w:rStyle w:val="Hyperlink"/>
            <w:color w:val="0E7490"/>
            <w:u w:val="single"/>
            <w:sz w:val="16"/>
          </w:rPr>
          <w:t>https://ekrs.ms.gov.pl/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44">
        <w:r>
          <w:rPr>
            <w:rStyle w:val="Hyperlink"/>
            <w:color w:val="17365D"/>
            <w:u w:val="single"/>
            <w:sz w:val="20"/>
            <w:b/>
          </w:rPr>
          <w:t>PKD 2025 - informacje GUS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Oficjalne informacje o klasyfikacji PKD 2025 służą do ustalania profilu działalności pracodawcy.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44">
        <w:r>
          <w:rPr>
            <w:rStyle w:val="Hyperlink"/>
            <w:color w:val="0E7490"/>
            <w:u w:val="single"/>
            <w:sz w:val="16"/>
          </w:rPr>
          <w:t>https://bip.stat.gov.pl/dzialalnosc-statystyki-publicznej/rejestr-regon/pkd-2025/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45">
        <w:r>
          <w:rPr>
            <w:rStyle w:val="Hyperlink"/>
            <w:color w:val="17365D"/>
            <w:u w:val="single"/>
            <w:sz w:val="20"/>
            <w:b/>
          </w:rPr>
          <w:t>INFOZAWODOWE MEN - pracodawcy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Baza pracodawców współpracujących z kształceniem zawodowym z filtrami według branży, zawodu i lokalizacji.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45">
        <w:r>
          <w:rPr>
            <w:rStyle w:val="Hyperlink"/>
            <w:color w:val="0E7490"/>
            <w:u w:val="single"/>
            <w:sz w:val="16"/>
          </w:rPr>
          <w:t>https://infozawodowe.men.gov.pl/pracodawcy/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Przedsiębiorstwa społeczne i spółdzielnie socjalne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46">
        <w:r>
          <w:rPr>
            <w:rStyle w:val="Hyperlink"/>
            <w:color w:val="17365D"/>
            <w:u w:val="single"/>
            <w:sz w:val="20"/>
            <w:b/>
          </w:rPr>
          <w:t>Baza Przedsiębiorstw Społecznych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Oficjalna wyszukiwarka podmiotów posiadających status przedsiębiorstwa społecznego, także według formy prawnej i lokalizacji.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46">
        <w:r>
          <w:rPr>
            <w:rStyle w:val="Hyperlink"/>
            <w:color w:val="0E7490"/>
            <w:u w:val="single"/>
            <w:sz w:val="16"/>
          </w:rPr>
          <w:t>https://www.bazaps.ekonomiaspoleczna.gov.pl/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47">
        <w:r>
          <w:rPr>
            <w:rStyle w:val="Hyperlink"/>
            <w:color w:val="17365D"/>
            <w:u w:val="single"/>
            <w:sz w:val="20"/>
            <w:b/>
          </w:rPr>
          <w:t>Przedsiębiorstwa społeczne - Departament Ekonomii Społecznej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Centralny serwis wyjaśnia status, obowiązki, wsparcie i sprawozdawczość przedsiębiorstw społecznych.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47">
        <w:r>
          <w:rPr>
            <w:rStyle w:val="Hyperlink"/>
            <w:color w:val="0E7490"/>
            <w:u w:val="single"/>
            <w:sz w:val="16"/>
          </w:rPr>
          <w:t>https://www.ekonomiaspoleczna.gov.pl/co-robimy/przedsiebiorstwa-spoleczne/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48">
        <w:r>
          <w:rPr>
            <w:rStyle w:val="Hyperlink"/>
            <w:color w:val="17365D"/>
            <w:u w:val="single"/>
            <w:sz w:val="20"/>
            <w:b/>
          </w:rPr>
          <w:t>Mapa akredytowanych OWES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Wykaz pokazuje aktualne ośrodki wsparcia ekonomii społecznej, okres akredytacji, obszar działania i dane kontaktowe.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48">
        <w:r>
          <w:rPr>
            <w:rStyle w:val="Hyperlink"/>
            <w:color w:val="0E7490"/>
            <w:u w:val="single"/>
            <w:sz w:val="16"/>
          </w:rPr>
          <w:t>https://wykazowes.ekonomiaspoleczna.gov.pl/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Powiat łukowski (siedziba: 21-400 Łuków) - źródła i informacje lokalne dla wszystkich gmin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49">
        <w:r>
          <w:rPr>
            <w:rStyle w:val="Hyperlink"/>
            <w:color w:val="17365D"/>
            <w:u w:val="single"/>
            <w:sz w:val="20"/>
            <w:b/>
          </w:rPr>
          <w:t>PUP Łuków - statystyki i analizy lokalnego rynku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Dział zawiera dane i opracowania dotyczące bezrobocia, ofert oraz zmian na rynku pracy całego powiatu łukowskiego.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49">
        <w:r>
          <w:rPr>
            <w:rStyle w:val="Hyperlink"/>
            <w:color w:val="0E7490"/>
            <w:u w:val="single"/>
            <w:sz w:val="16"/>
          </w:rPr>
          <w:t>https://lukow.praca.gov.pl/rynek-pracy/statystyki-i-analizy1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0">
        <w:r>
          <w:rPr>
            <w:rStyle w:val="Hyperlink"/>
            <w:color w:val="17365D"/>
            <w:u w:val="single"/>
            <w:sz w:val="20"/>
            <w:b/>
          </w:rPr>
          <w:t>PUP Łuków - oferty pracy w powiecie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Bieżące oferty zgłoszone przez pracodawców z Łukowa, Stoczka Łukowskiego i gmin powiatu umożliwiają rozpoznanie branż, stanowisk i wymagań.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0">
        <w:r>
          <w:rPr>
            <w:rStyle w:val="Hyperlink"/>
            <w:color w:val="0E7490"/>
            <w:u w:val="single"/>
            <w:sz w:val="16"/>
          </w:rPr>
          <w:t>https://lukow.praca.gov.pl/oferty-pracy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1">
        <w:r>
          <w:rPr>
            <w:rStyle w:val="Hyperlink"/>
            <w:color w:val="17365D"/>
            <w:u w:val="single"/>
            <w:sz w:val="20"/>
            <w:b/>
          </w:rPr>
          <w:t>PUP Łuków - zgłoszenie oferty pracy przez pracodawcę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Strona opisuje lokalną procedurę zgłoszenia wolnego miejsca pracy i wskazuje dane kontaktowe PUP przy ul. Piłsudskiego 14 w Łukowie.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1">
        <w:r>
          <w:rPr>
            <w:rStyle w:val="Hyperlink"/>
            <w:color w:val="0E7490"/>
            <w:u w:val="single"/>
            <w:sz w:val="16"/>
          </w:rPr>
          <w:t>https://lukow.praca.gov.pl/zgloszenie-oferty-pracy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2">
        <w:r>
          <w:rPr>
            <w:rStyle w:val="Hyperlink"/>
            <w:color w:val="17365D"/>
            <w:u w:val="single"/>
            <w:sz w:val="20"/>
            <w:b/>
          </w:rPr>
          <w:t>Baza Przedsiębiorstw Społecznych - powiat łukowski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widok terytorialny służy do wyszukania podmiotów ekonomii społecznej z powiatu; aktualny status i okres jego obowiązywania należy sprawdzić przy każdym wpisie.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2">
        <w:r>
          <w:rPr>
            <w:rStyle w:val="Hyperlink"/>
            <w:color w:val="0E7490"/>
            <w:u w:val="single"/>
            <w:sz w:val="16"/>
          </w:rPr>
          <w:t>https://bazaps.ekonomiaspoleczna.gov.pl/powiat-11-239-lukowski.html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3">
        <w:r>
          <w:rPr>
            <w:rStyle w:val="Hyperlink"/>
            <w:color w:val="17365D"/>
            <w:u w:val="single"/>
            <w:sz w:val="20"/>
            <w:b/>
          </w:rPr>
          <w:t>Miasto Łuków - informacje dla inwestorów i strefa gospodarcza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Miejski serwis przedstawia lokalne warunki inwestowania i funkcjonowanie obszaru Tarnobrzeskiej Specjalnej Strefy Ekonomicznej w Łukowie.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3">
        <w:r>
          <w:rPr>
            <w:rStyle w:val="Hyperlink"/>
            <w:color w:val="0E7490"/>
            <w:u w:val="single"/>
            <w:sz w:val="16"/>
          </w:rPr>
          <w:t>https://www.lukow.pl/dla-inwestorow/tsse-euro-park-wislosan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4">
        <w:r>
          <w:rPr>
            <w:rStyle w:val="Hyperlink"/>
            <w:color w:val="17365D"/>
            <w:u w:val="single"/>
            <w:sz w:val="20"/>
            <w:b/>
          </w:rPr>
          <w:t>Powiat Łukowski - współpraca PUP z lokalnymi pracodawcami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Opisuje formy wsparcia pracodawców: staże, szkolenia kandydatów, KFS, pośrednictwo pracy, zatrudnianie cudzoziemców i subsydiowane zatrudnienie.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4">
        <w:r>
          <w:rPr>
            <w:rStyle w:val="Hyperlink"/>
            <w:color w:val="0E7490"/>
            <w:u w:val="single"/>
            <w:sz w:val="16"/>
          </w:rPr>
          <w:t>https://powiatlukowski.pl/spotkanie-informacyjne-z-pracodawcami-z-powiatu-lukowskiego/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5">
        <w:r>
          <w:rPr>
            <w:rStyle w:val="Hyperlink"/>
            <w:color w:val="17365D"/>
            <w:u w:val="single"/>
            <w:sz w:val="20"/>
            <w:b/>
          </w:rPr>
          <w:t>Gminy powiatu łukowskiego - oficjalny wykaz i portale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Wykaz prowadzi do wszystkich 11 samorządów, których urzędy i jednostki są lokalnymi pracodawcami oraz publikują informacje gospodarcze i nabory w swoich BIP.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5">
        <w:r>
          <w:rPr>
            <w:rStyle w:val="Hyperlink"/>
            <w:color w:val="0E7490"/>
            <w:u w:val="single"/>
            <w:sz w:val="16"/>
          </w:rPr>
          <w:t>https://powiatlukowski.pl/powiat/o-powiecie/gminy-powiatu/</w:t>
        </w:r>
      </w:hyperlink>
    </w:p>
    <w:p>
      <w:bookmarkStart w:id="22" w:name="sec_3"/>
      <w:pPr>
        <w:pStyle w:val="Heading1"/>
        <w:pageBreakBefore/>
        <w:spacing w:after="100"/>
        <w:pBdr>
          <w:bottom w:val="single" w:sz="10" w:space="5" w:color="0E7490"/>
        </w:pBdr>
      </w:pPr>
      <w:r>
        <w:rPr>
          <w:rFonts w:ascii="Calibri" w:hAnsi="Calibri" w:eastAsia="Calibri"/>
          <w:b/>
          <w:color w:val="17365D"/>
          <w:sz w:val="34"/>
        </w:rPr>
        <w:t>3. Instytucje pomocne w rozwiązywaniu problemów zawodowych</w:t>
      </w:r>
      <w:bookmarkEnd w:id="22"/>
    </w:p>
    <w:p>
      <w:pPr>
        <w:keepNext/>
        <w:spacing w:after="160"/>
      </w:pPr>
      <w:r>
        <w:rPr>
          <w:rFonts w:ascii="Calibri" w:hAnsi="Calibri" w:eastAsia="Calibri"/>
          <w:b/>
          <w:color w:val="0E7490"/>
          <w:sz w:val="19"/>
        </w:rPr>
        <w:t xml:space="preserve">Zakres § 39: </w:t>
      </w:r>
      <w:r>
        <w:rPr>
          <w:rFonts w:ascii="Calibri" w:hAnsi="Calibri" w:eastAsia="Calibri"/>
          <w:i/>
          <w:color w:val="475569"/>
          <w:sz w:val="19"/>
        </w:rPr>
        <w:t>Zakres i formy działania instytucji publicznych i niepublicznych pomocnych w rozwiązywaniu problemów zawodowych, poszukiwaniu pracy i podejmowaniu działalności.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Instytucje rynku pracy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6">
        <w:r>
          <w:rPr>
            <w:rStyle w:val="Hyperlink"/>
            <w:color w:val="17365D"/>
            <w:u w:val="single"/>
            <w:sz w:val="20"/>
            <w:b/>
          </w:rPr>
          <w:t>PSZ - rejestry i bazy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Punkt dostępu do ePracy, KRAZ, KZiS, opisów zawodów oraz katalogu urzędów pracy.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6">
        <w:r>
          <w:rPr>
            <w:rStyle w:val="Hyperlink"/>
            <w:color w:val="0E7490"/>
            <w:u w:val="single"/>
            <w:sz w:val="16"/>
          </w:rPr>
          <w:t>https://psz.praca.gov.pl/rynek-pracy/bazy-danych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7">
        <w:r>
          <w:rPr>
            <w:rStyle w:val="Hyperlink"/>
            <w:color w:val="17365D"/>
            <w:u w:val="single"/>
            <w:sz w:val="20"/>
            <w:b/>
          </w:rPr>
          <w:t>PSZ - instytucje rynku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Opisuje role publicznych służb zatrudnienia, OHP, agencji zatrudnienia i partnerów rynku pracy.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7">
        <w:r>
          <w:rPr>
            <w:rStyle w:val="Hyperlink"/>
            <w:color w:val="0E7490"/>
            <w:u w:val="single"/>
            <w:sz w:val="16"/>
          </w:rPr>
          <w:t>https://psz.praca.gov.pl/rynek-pracy/instytucje-rynku-pracy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8">
        <w:r>
          <w:rPr>
            <w:rStyle w:val="Hyperlink"/>
            <w:color w:val="17365D"/>
            <w:u w:val="single"/>
            <w:sz w:val="20"/>
            <w:b/>
          </w:rPr>
          <w:t>Katalog urzędów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Ułatwia znalezienie właściwego powiatowego lub wojewódzkiego urzędu pracy i jego danych kontaktowych.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8">
        <w:r>
          <w:rPr>
            <w:rStyle w:val="Hyperlink"/>
            <w:color w:val="0E7490"/>
            <w:u w:val="single"/>
            <w:sz w:val="16"/>
          </w:rPr>
          <w:t>https://psz.praca.gov.pl/rynek-pracy/bazy-danych/katalog-urzedow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9">
        <w:r>
          <w:rPr>
            <w:rStyle w:val="Hyperlink"/>
            <w:color w:val="17365D"/>
            <w:u w:val="single"/>
            <w:sz w:val="20"/>
            <w:b/>
          </w:rPr>
          <w:t>KRAZ - rejestr agencji zatrudnienia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Pozwala zweryfikować, czy agencja zatrudnienia jest wpisana do rejestru i jakie usługi może świadczyć.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9">
        <w:r>
          <w:rPr>
            <w:rStyle w:val="Hyperlink"/>
            <w:color w:val="0E7490"/>
            <w:u w:val="single"/>
            <w:sz w:val="16"/>
          </w:rPr>
          <w:t>https://stor.praca.gov.pl/portal/kraz/kraz-przeglad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60">
        <w:r>
          <w:rPr>
            <w:rStyle w:val="Hyperlink"/>
            <w:color w:val="17365D"/>
            <w:u w:val="single"/>
            <w:sz w:val="20"/>
            <w:b/>
          </w:rPr>
          <w:t>Ochotnicze Hufce Pracy - nasze jednostki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Wykaz wojewódzkich komend, centrów kształcenia, ośrodków szkolenia oraz placówek poradnictwa i pośrednictwa dla młodzieży.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60">
        <w:r>
          <w:rPr>
            <w:rStyle w:val="Hyperlink"/>
            <w:color w:val="0E7490"/>
            <w:u w:val="single"/>
            <w:sz w:val="16"/>
          </w:rPr>
          <w:t>https://ohp.pl/nasze-jednostki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61">
        <w:r>
          <w:rPr>
            <w:rStyle w:val="Hyperlink"/>
            <w:color w:val="17365D"/>
            <w:u w:val="single"/>
            <w:sz w:val="20"/>
            <w:b/>
          </w:rPr>
          <w:t>Zielona Linia - kontakt i informacja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Ogólnopolskie centrum informacyjne rynku pracy udziela wyjaśnień przez infolinię, czat, e-mail i rozmowę migową.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61">
        <w:r>
          <w:rPr>
            <w:rStyle w:val="Hyperlink"/>
            <w:color w:val="0E7490"/>
            <w:u w:val="single"/>
            <w:sz w:val="16"/>
          </w:rPr>
          <w:t>https://zielonalinia.gov.pl/kontakt-31913/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Wsparcie specjalistyczne i przedsiębiorczość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62">
        <w:r>
          <w:rPr>
            <w:rStyle w:val="Hyperlink"/>
            <w:color w:val="17365D"/>
            <w:u w:val="single"/>
            <w:sz w:val="20"/>
            <w:b/>
          </w:rPr>
          <w:t>PFRON - aktywizacja zawodowa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Informacje o pośrednictwie pracy i narzędziach aktywizacji osób z niepełnosprawnościami.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62">
        <w:r>
          <w:rPr>
            <w:rStyle w:val="Hyperlink"/>
            <w:color w:val="0E7490"/>
            <w:u w:val="single"/>
            <w:sz w:val="16"/>
          </w:rPr>
          <w:t>https://www.pfron.org.pl/osoby-niepelnosprawne/aktywizacja-zawodowa/posrednictwo-pracy/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63">
        <w:r>
          <w:rPr>
            <w:rStyle w:val="Hyperlink"/>
            <w:color w:val="17365D"/>
            <w:u w:val="single"/>
            <w:sz w:val="20"/>
            <w:b/>
          </w:rPr>
          <w:t>CIDON - centra informacyjno-doradcze PFRON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Sieć centrów pomaga osobom z niepełnosprawnościami i ich otoczeniu dobrać właściwe formy wsparcia.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63">
        <w:r>
          <w:rPr>
            <w:rStyle w:val="Hyperlink"/>
            <w:color w:val="0E7490"/>
            <w:u w:val="single"/>
            <w:sz w:val="16"/>
          </w:rPr>
          <w:t>https://cidon.pfron.org.pl/kontakt/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64">
        <w:r>
          <w:rPr>
            <w:rStyle w:val="Hyperlink"/>
            <w:color w:val="17365D"/>
            <w:u w:val="single"/>
            <w:sz w:val="20"/>
            <w:b/>
          </w:rPr>
          <w:t>ZUS - wyszukiwarka placówek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Wyszukuje oddział lub jednostkę ZUS właściwą dla pracownika, płatnika składek albo przedsiębiorcy.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64">
        <w:r>
          <w:rPr>
            <w:rStyle w:val="Hyperlink"/>
            <w:color w:val="0E7490"/>
            <w:u w:val="single"/>
            <w:sz w:val="16"/>
          </w:rPr>
          <w:t>https://www.zus.pl/o-zus/kontakt/oddzialy-inspektoraty-biura-terenowe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65">
        <w:r>
          <w:rPr>
            <w:rStyle w:val="Hyperlink"/>
            <w:color w:val="17365D"/>
            <w:u w:val="single"/>
            <w:sz w:val="20"/>
            <w:b/>
          </w:rPr>
          <w:t>Akredytowane OWES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wykaz instytucji udzielających wsparcia doradczego, biznesowego i finansowego podmiotom ekonomii społecznej.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65">
        <w:r>
          <w:rPr>
            <w:rStyle w:val="Hyperlink"/>
            <w:color w:val="0E7490"/>
            <w:u w:val="single"/>
            <w:sz w:val="16"/>
          </w:rPr>
          <w:t>https://www.ekonomiaspoleczna.gov.pl/co-robimy/akredytacja-i-status-owes/wykaz-akredytowanych-owes/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66">
        <w:r>
          <w:rPr>
            <w:rStyle w:val="Hyperlink"/>
            <w:color w:val="17365D"/>
            <w:u w:val="single"/>
            <w:sz w:val="20"/>
            <w:b/>
          </w:rPr>
          <w:t>PARP - Polska Agencja Rozwoju Przedsiębiorczości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Programy, szkolenia, publikacje i finansowanie dla przedsiębiorców oraz osób planujących rozwój firmy.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66">
        <w:r>
          <w:rPr>
            <w:rStyle w:val="Hyperlink"/>
            <w:color w:val="0E7490"/>
            <w:u w:val="single"/>
            <w:sz w:val="16"/>
          </w:rPr>
          <w:t>https://www.parp.gov.pl/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67">
        <w:r>
          <w:rPr>
            <w:rStyle w:val="Hyperlink"/>
            <w:color w:val="17365D"/>
            <w:u w:val="single"/>
            <w:sz w:val="20"/>
            <w:b/>
          </w:rPr>
          <w:t>Punkty Informacyjne Funduszy Europejskich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Bezpłatne konsultacje pomagają dopasować konkurs, projekt lub instrument finansowy do potrzeb osoby albo firmy.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67">
        <w:r>
          <w:rPr>
            <w:rStyle w:val="Hyperlink"/>
            <w:color w:val="0E7490"/>
            <w:u w:val="single"/>
            <w:sz w:val="16"/>
          </w:rPr>
          <w:t>https://funduszeeuropejskie.gov.pl/punkty/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68">
        <w:r>
          <w:rPr>
            <w:rStyle w:val="Hyperlink"/>
            <w:color w:val="17365D"/>
            <w:u w:val="single"/>
            <w:sz w:val="20"/>
            <w:b/>
          </w:rPr>
          <w:t>Spis organizacji NGO.pl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Ogólnopolska baza stowarzyszeń, fundacji i wybranych instytucji pozwala znaleźć niepubliczne wsparcie lokalne i branżowe.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68">
        <w:r>
          <w:rPr>
            <w:rStyle w:val="Hyperlink"/>
            <w:color w:val="0E7490"/>
            <w:u w:val="single"/>
            <w:sz w:val="16"/>
          </w:rPr>
          <w:t>https://spis.ngo.pl/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Akty prawne i raporty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69">
        <w:r>
          <w:rPr>
            <w:rStyle w:val="Hyperlink"/>
            <w:color w:val="17365D"/>
            <w:u w:val="single"/>
            <w:sz w:val="20"/>
            <w:b/>
          </w:rPr>
          <w:t>Ustawa o rynku pracy i służbach zatrudnienia - ELI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Obowiązujący akt określa zadania instytucji rynku pracy, formy pomocy, ePracę, Bazę CV i zasady działania publicznych służb zatrudnienia.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69">
        <w:r>
          <w:rPr>
            <w:rStyle w:val="Hyperlink"/>
            <w:color w:val="0E7490"/>
            <w:u w:val="single"/>
            <w:sz w:val="16"/>
          </w:rPr>
          <w:t>https://eli.gov.pl/eli/DU/2025/620/ogl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70">
        <w:r>
          <w:rPr>
            <w:rStyle w:val="Hyperlink"/>
            <w:color w:val="17365D"/>
            <w:u w:val="single"/>
            <w:sz w:val="20"/>
            <w:b/>
          </w:rPr>
          <w:t>MRPiPS - publikacje rynku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Centralny katalog udostępnia raporty o poradnictwie zawodowym, agencjach zatrudnienia, Gwarancjach dla młodzieży i innych działaniach PSZ.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70">
        <w:r>
          <w:rPr>
            <w:rStyle w:val="Hyperlink"/>
            <w:color w:val="0E7490"/>
            <w:u w:val="single"/>
            <w:sz w:val="16"/>
          </w:rPr>
          <w:t>https://psz.praca.gov.pl/rynek-pracy/publikacje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71">
        <w:r>
          <w:rPr>
            <w:rStyle w:val="Hyperlink"/>
            <w:color w:val="17365D"/>
            <w:u w:val="single"/>
            <w:sz w:val="20"/>
            <w:b/>
          </w:rPr>
          <w:t>Raport „Poradnictwo zawodowe za 2024”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Raport MRPiPS przedstawia skalę i formy poradnictwa realizowanego przez PUP i WUP oraz pomoc udzielaną osobom i pracodawcom.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71">
        <w:r>
          <w:rPr>
            <w:rStyle w:val="Hyperlink"/>
            <w:color w:val="0E7490"/>
            <w:u w:val="single"/>
            <w:sz w:val="16"/>
          </w:rPr>
          <w:t>https://psz.praca.gov.pl/rynek-pracy/publikacje/-/asset_publisher/NLc9JoLsbSzB/content/raport-poradnictwo-zawodowe-za-2024?p_r_p_assetEntryId=41771644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72">
        <w:r>
          <w:rPr>
            <w:rStyle w:val="Hyperlink"/>
            <w:color w:val="17365D"/>
            <w:u w:val="single"/>
            <w:sz w:val="20"/>
            <w:b/>
          </w:rPr>
          <w:t>Raport o działalności agencji zatrudnienia w 2024 r.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Publikacja opisuje liczbę, strukturę i wyniki działalności podmiotów świadczących pośrednictwo, doradztwo personalne i pracę tymczasową.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72">
        <w:r>
          <w:rPr>
            <w:rStyle w:val="Hyperlink"/>
            <w:color w:val="0E7490"/>
            <w:u w:val="single"/>
            <w:sz w:val="16"/>
          </w:rPr>
          <w:t>https://psz.praca.gov.pl/rynek-pracy/-/asset_publisher/dUOffkpdrfC3/content/raport-o-dzialalnosci-agencji-zatrudnienia-w-2024-r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73">
        <w:r>
          <w:rPr>
            <w:rStyle w:val="Hyperlink"/>
            <w:color w:val="17365D"/>
            <w:u w:val="single"/>
            <w:sz w:val="20"/>
            <w:b/>
          </w:rPr>
          <w:t>Sprawozdanie z realizacji Gwarancji dla młodzieży w 2024 r.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Sprawozdanie pokazuje działania i rezultaty instytucji wspierających wejście młodych osób na rynek pracy.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73">
        <w:r>
          <w:rPr>
            <w:rStyle w:val="Hyperlink"/>
            <w:color w:val="0E7490"/>
            <w:u w:val="single"/>
            <w:sz w:val="16"/>
          </w:rPr>
          <w:t>https://psz.praca.gov.pl/rynek-pracy/-/asset_publisher/dUOffkpdrfC3/content/sprawozdanie-z-wdrazania-planu-realizacji-gwarancji-dla-mlodziezy-w-polsce-w-2024-r.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Powiat łukowski (siedziba: 21-400 Łuków) - źródła i informacje lokalne dla wszystkich gmin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74">
        <w:r>
          <w:rPr>
            <w:rStyle w:val="Hyperlink"/>
            <w:color w:val="17365D"/>
            <w:u w:val="single"/>
            <w:sz w:val="20"/>
            <w:b/>
          </w:rPr>
          <w:t>Powiatowy Urząd Pracy w Łukowie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Podstawowa instytucja pośrednictwa, poradnictwa, aktywizacji i wsparcia przedsiębiorców dla mieszkańców wszystkich miast i gmin powiatu.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74">
        <w:r>
          <w:rPr>
            <w:rStyle w:val="Hyperlink"/>
            <w:color w:val="0E7490"/>
            <w:u w:val="single"/>
            <w:sz w:val="16"/>
          </w:rPr>
          <w:t>https://lukow.praca.gov.pl/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75">
        <w:r>
          <w:rPr>
            <w:rStyle w:val="Hyperlink"/>
            <w:color w:val="17365D"/>
            <w:u w:val="single"/>
            <w:sz w:val="20"/>
            <w:b/>
          </w:rPr>
          <w:t>PUP Łuków - książka teleadresowa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Wykaz ułatwia bezpośredni kontakt z pracownikami odpowiedzialnymi za oferty, poradnictwo, szkolenia, dotacje i obsługę pracodawców.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75">
        <w:r>
          <w:rPr>
            <w:rStyle w:val="Hyperlink"/>
            <w:color w:val="0E7490"/>
            <w:u w:val="single"/>
            <w:sz w:val="16"/>
          </w:rPr>
          <w:t>https://lukow.praca.gov.pl/ksiazka-teleadresowa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76">
        <w:r>
          <w:rPr>
            <w:rStyle w:val="Hyperlink"/>
            <w:color w:val="17365D"/>
            <w:u w:val="single"/>
            <w:sz w:val="20"/>
            <w:b/>
          </w:rPr>
          <w:t>Powiatowe Centrum Pomocy Rodzinie w Łukowie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PCPR przy ul. Broniewskiego 20/26 zapewnia mieszkańcom powiatu wsparcie społeczne, rodzinne i związane z niepełnosprawnością, także wpływające na aktywizację zawodową.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76">
        <w:r>
          <w:rPr>
            <w:rStyle w:val="Hyperlink"/>
            <w:color w:val="0E7490"/>
            <w:u w:val="single"/>
            <w:sz w:val="16"/>
          </w:rPr>
          <w:t>https://pcpr.lukow.pl/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77">
        <w:r>
          <w:rPr>
            <w:rStyle w:val="Hyperlink"/>
            <w:color w:val="17365D"/>
            <w:u w:val="single"/>
            <w:sz w:val="20"/>
            <w:b/>
          </w:rPr>
          <w:t>PCPR Łuków - programy i projekty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Strona prezentuje lokalne programy i projekty, w ramach których można uzyskać specjalistyczne wsparcie lub skierowanie do właściwej usługi.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77">
        <w:r>
          <w:rPr>
            <w:rStyle w:val="Hyperlink"/>
            <w:color w:val="0E7490"/>
            <w:u w:val="single"/>
            <w:sz w:val="16"/>
          </w:rPr>
          <w:t>https://pcpr.lukow.pl/programy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64">
        <w:r>
          <w:rPr>
            <w:rStyle w:val="Hyperlink"/>
            <w:color w:val="17365D"/>
            <w:u w:val="single"/>
            <w:sz w:val="20"/>
            <w:b/>
          </w:rPr>
          <w:t>ZUS - wyszukiwarka placówek (Inspektorat w Łukowie)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 wyszukiwarce należy wybrać Inspektorat w Łukowie, ul. Wyszyńskiego 56, obsługujący ubezpieczonych, płatników i przedsiębiorców z całego powiatu.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64">
        <w:r>
          <w:rPr>
            <w:rStyle w:val="Hyperlink"/>
            <w:color w:val="0E7490"/>
            <w:u w:val="single"/>
            <w:sz w:val="16"/>
          </w:rPr>
          <w:t>https://www.zus.pl/o-zus/kontakt/oddzialy-inspektoraty-biura-terenowe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78">
        <w:r>
          <w:rPr>
            <w:rStyle w:val="Hyperlink"/>
            <w:color w:val="17365D"/>
            <w:u w:val="single"/>
            <w:sz w:val="20"/>
            <w:b/>
          </w:rPr>
          <w:t>Urząd Skarbowy w Łukowie - dane teleadresowe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Urząd przy ul. Międzyrzeckiej 72a obsługuje lokalnych podatników i przedsiębiorców w sprawach podatkowych oraz rejestracyjnych.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78">
        <w:r>
          <w:rPr>
            <w:rStyle w:val="Hyperlink"/>
            <w:color w:val="0E7490"/>
            <w:u w:val="single"/>
            <w:sz w:val="16"/>
          </w:rPr>
          <w:t>https://www.lubelskie.kas.gov.pl/urzad-skarbowy-w-lukowie/kontakt/dane-teleadresowe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79">
        <w:r>
          <w:rPr>
            <w:rStyle w:val="Hyperlink"/>
            <w:color w:val="17365D"/>
            <w:u w:val="single"/>
            <w:sz w:val="20"/>
            <w:b/>
          </w:rPr>
          <w:t>Jednostki pomocy społecznej Powiatu Łukowskiego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wykaz prowadzi do PCPR oraz powiatowych placówek wspierających osoby i rodziny w sytuacjach mogących utrudniać podjęcie lub utrzymanie pracy.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79">
        <w:r>
          <w:rPr>
            <w:rStyle w:val="Hyperlink"/>
            <w:color w:val="0E7490"/>
            <w:u w:val="single"/>
            <w:sz w:val="16"/>
          </w:rPr>
          <w:t>https://powiatlukowski.pl/powiat/jednostki-organizacyjne/jednostki-pomocy-spolecznej/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80">
        <w:r>
          <w:rPr>
            <w:rStyle w:val="Hyperlink"/>
            <w:color w:val="17365D"/>
            <w:u w:val="single"/>
            <w:sz w:val="20"/>
            <w:b/>
          </w:rPr>
          <w:t>LGD „Razem ku lepszej przyszłości” - kontakt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Biuro przy ul. Świderskiej 12 w Łukowie udziela informacji mieszkańcom gmin obszaru LGD o projektach, inicjatywach i możliwościach rozwoju lokalnego.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80">
        <w:r>
          <w:rPr>
            <w:rStyle w:val="Hyperlink"/>
            <w:color w:val="0E7490"/>
            <w:u w:val="single"/>
            <w:sz w:val="16"/>
          </w:rPr>
          <w:t>https://prow.lgdrazem.pl/kontakt/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5">
        <w:r>
          <w:rPr>
            <w:rStyle w:val="Hyperlink"/>
            <w:color w:val="17365D"/>
            <w:u w:val="single"/>
            <w:sz w:val="20"/>
            <w:b/>
          </w:rPr>
          <w:t>Gminy powiatu - urzędy i jednostki lokalne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Zestawienie danych kontaktowych i oficjalnych portali wszystkich 11 gmin ułatwia dotarcie do właściwego OPS/CUS, urzędu, szkoły albo lokalnego projektu.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5">
        <w:r>
          <w:rPr>
            <w:rStyle w:val="Hyperlink"/>
            <w:color w:val="0E7490"/>
            <w:u w:val="single"/>
            <w:sz w:val="16"/>
          </w:rPr>
          <w:t>https://powiatlukowski.pl/powiat/o-powiecie/gminy-powiatu/</w:t>
        </w:r>
      </w:hyperlink>
    </w:p>
    <w:p>
      <w:bookmarkStart w:id="23" w:name="sec_4"/>
      <w:pPr>
        <w:pStyle w:val="Heading1"/>
        <w:pageBreakBefore/>
        <w:spacing w:after="100"/>
        <w:pBdr>
          <w:bottom w:val="single" w:sz="10" w:space="5" w:color="0E7490"/>
        </w:pBdr>
      </w:pPr>
      <w:r>
        <w:rPr>
          <w:rFonts w:ascii="Calibri" w:hAnsi="Calibri" w:eastAsia="Calibri"/>
          <w:b/>
          <w:color w:val="17365D"/>
          <w:sz w:val="34"/>
        </w:rPr>
        <w:t>4. Szkoły i instytucje szkoleniowe</w:t>
      </w:r>
      <w:bookmarkEnd w:id="23"/>
    </w:p>
    <w:p>
      <w:pPr>
        <w:keepNext/>
        <w:spacing w:after="160"/>
      </w:pPr>
      <w:r>
        <w:rPr>
          <w:rFonts w:ascii="Calibri" w:hAnsi="Calibri" w:eastAsia="Calibri"/>
          <w:b/>
          <w:color w:val="0E7490"/>
          <w:sz w:val="19"/>
        </w:rPr>
        <w:t xml:space="preserve">Zakres § 39: </w:t>
      </w:r>
      <w:r>
        <w:rPr>
          <w:rFonts w:ascii="Calibri" w:hAnsi="Calibri" w:eastAsia="Calibri"/>
          <w:i/>
          <w:color w:val="475569"/>
          <w:sz w:val="19"/>
        </w:rPr>
        <w:t>Informacje o szkołach, uczelniach, kierunkach kształcenia, instytucjach szkoleniowych oraz efektach edukacji.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866"/>
            <w:shd w:fill="FFF7E8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left w:val="single" w:sz="24" w:color="D97706"/>
            </w:tcBorders>
          </w:tcPr>
          <w:p>
            <w:pPr>
              <w:spacing w:after="0" w:line="271" w:lineRule="auto"/>
            </w:pPr>
            <w:r>
              <w:rPr>
                <w:rFonts w:ascii="Calibri" w:hAnsi="Calibri" w:eastAsia="Calibri"/>
                <w:color w:val="17365D"/>
                <w:sz w:val="18"/>
              </w:rPr>
              <w:t>Aktualizacja krytyczna: nie należy już przedstawiać RIS jako czynnego rejestru instytucji szkoleniowych. Od 1 stycznia 2026 r. dla szkoleń finansowanych z Funduszu Pracy i KFS właściwa jest Baza Usług Rozwojowych.</w:t>
            </w:r>
          </w:p>
        </w:tc>
      </w:tr>
    </w:tbl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Szkoły i kształcenie zawodowe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81">
        <w:r>
          <w:rPr>
            <w:rStyle w:val="Hyperlink"/>
            <w:color w:val="17365D"/>
            <w:u w:val="single"/>
            <w:sz w:val="20"/>
            <w:b/>
          </w:rPr>
          <w:t>RSPO - Rejestr Szkół i Placówek Oświatowych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Oficjalna wyszukiwarka szkół i placówek według lokalizacji, typu, organu prowadzącego i statusu.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81">
        <w:r>
          <w:rPr>
            <w:rStyle w:val="Hyperlink"/>
            <w:color w:val="0E7490"/>
            <w:u w:val="single"/>
            <w:sz w:val="16"/>
          </w:rPr>
          <w:t>https://rspo.gov.pl/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82">
        <w:r>
          <w:rPr>
            <w:rStyle w:val="Hyperlink"/>
            <w:color w:val="17365D"/>
            <w:u w:val="single"/>
            <w:sz w:val="20"/>
            <w:b/>
          </w:rPr>
          <w:t>RSPO - wyszukiwanie zaawansowane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Rozbudowane filtry pomagają znaleźć szkołę, placówkę kształcenia ustawicznego lub branżowe centrum umiejętności.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82">
        <w:r>
          <w:rPr>
            <w:rStyle w:val="Hyperlink"/>
            <w:color w:val="0E7490"/>
            <w:u w:val="single"/>
            <w:sz w:val="16"/>
          </w:rPr>
          <w:t>https://rspo.gov.pl/zaawansowana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83">
        <w:r>
          <w:rPr>
            <w:rStyle w:val="Hyperlink"/>
            <w:color w:val="17365D"/>
            <w:u w:val="single"/>
            <w:sz w:val="20"/>
            <w:b/>
          </w:rPr>
          <w:t>INFOZAWODOWE MEN - szkoły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Baza szkół prowadzących kształcenie zawodowe z możliwością filtrowania według zawodu, branży i powiatu.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83">
        <w:r>
          <w:rPr>
            <w:rStyle w:val="Hyperlink"/>
            <w:color w:val="0E7490"/>
            <w:u w:val="single"/>
            <w:sz w:val="16"/>
          </w:rPr>
          <w:t>https://infozawodowe.men.gov.pl/szkoly/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Szkolnictwo wyższe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84">
        <w:r>
          <w:rPr>
            <w:rStyle w:val="Hyperlink"/>
            <w:color w:val="17365D"/>
            <w:u w:val="single"/>
            <w:sz w:val="20"/>
            <w:b/>
          </w:rPr>
          <w:t>Studia.gov.pl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Oficjalna wyszukiwarka kierunków studiów w Polsce z filtrami dotyczącymi uczelni, miejsca, poziomu i trybu kształcenia.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84">
        <w:r>
          <w:rPr>
            <w:rStyle w:val="Hyperlink"/>
            <w:color w:val="0E7490"/>
            <w:u w:val="single"/>
            <w:sz w:val="16"/>
          </w:rPr>
          <w:t>https://studia.gov.pl/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85">
        <w:r>
          <w:rPr>
            <w:rStyle w:val="Hyperlink"/>
            <w:color w:val="17365D"/>
            <w:u w:val="single"/>
            <w:sz w:val="20"/>
            <w:b/>
          </w:rPr>
          <w:t>RAD-on - oferta dydaktyczna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Pozwala porównywać ofertę kierunków i uczelni na podstawie danych systemu nauki i szkolnictwa wyższego.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85">
        <w:r>
          <w:rPr>
            <w:rStyle w:val="Hyperlink"/>
            <w:color w:val="0E7490"/>
            <w:u w:val="single"/>
            <w:sz w:val="16"/>
          </w:rPr>
          <w:t>https://radon.nauka.gov.pl/raporty/oferta_dydaktyczna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86">
        <w:r>
          <w:rPr>
            <w:rStyle w:val="Hyperlink"/>
            <w:color w:val="17365D"/>
            <w:u w:val="single"/>
            <w:sz w:val="20"/>
            <w:b/>
          </w:rPr>
          <w:t>RAD-on - instytucje systemu nauki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wykaz uczelni i innych instytucji systemu szkolnictwa wyższego i nauki.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86">
        <w:r>
          <w:rPr>
            <w:rStyle w:val="Hyperlink"/>
            <w:color w:val="0E7490"/>
            <w:u w:val="single"/>
            <w:sz w:val="16"/>
          </w:rPr>
          <w:t>https://radon.nauka.gov.pl/dane/instytucje-systemu-szkolnictwa-wyzszego-i-nauki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87">
        <w:r>
          <w:rPr>
            <w:rStyle w:val="Hyperlink"/>
            <w:color w:val="17365D"/>
            <w:u w:val="single"/>
            <w:sz w:val="20"/>
            <w:b/>
          </w:rPr>
          <w:t>ELA - Ekonomiczne Losy Absolwentów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Pokazuje m.in. wynagrodzenia, ryzyko bezrobocia i czas poszukiwania pracy absolwentów poszczególnych kierunków.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87">
        <w:r>
          <w:rPr>
            <w:rStyle w:val="Hyperlink"/>
            <w:color w:val="0E7490"/>
            <w:u w:val="single"/>
            <w:sz w:val="16"/>
          </w:rPr>
          <w:t>https://ela.nauka.gov.pl/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Instytucje szkoleniowe i uczenie się dorosłych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88">
        <w:r>
          <w:rPr>
            <w:rStyle w:val="Hyperlink"/>
            <w:color w:val="17365D"/>
            <w:u w:val="single"/>
            <w:sz w:val="20"/>
            <w:b/>
          </w:rPr>
          <w:t>BUR - wyszukiwarka usług rozwojowych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Aktualna baza szkoleń, doradztwa, coachingu i mentoringu, także usług z możliwością dofinansowania.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88">
        <w:r>
          <w:rPr>
            <w:rStyle w:val="Hyperlink"/>
            <w:color w:val="0E7490"/>
            <w:u w:val="single"/>
            <w:sz w:val="16"/>
          </w:rPr>
          <w:t>https://uslugirozwojowe.parp.gov.pl/wyszukiwarka/uslugi/szukaj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89">
        <w:r>
          <w:rPr>
            <w:rStyle w:val="Hyperlink"/>
            <w:color w:val="17365D"/>
            <w:u w:val="single"/>
            <w:sz w:val="20"/>
            <w:b/>
          </w:rPr>
          <w:t>BUR - wyszukiwarka dostawców usług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Pozwala sprawdzić podmiot szkoleniowy, zakres jego usług i dane wpisu do Bazy Usług Rozwojowych.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89">
        <w:r>
          <w:rPr>
            <w:rStyle w:val="Hyperlink"/>
            <w:color w:val="0E7490"/>
            <w:u w:val="single"/>
            <w:sz w:val="16"/>
          </w:rPr>
          <w:t>https://uslugirozwojowe.parp.gov.pl/wyszukiwarka/dostawca-uslug/szukaj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90">
        <w:r>
          <w:rPr>
            <w:rStyle w:val="Hyperlink"/>
            <w:color w:val="17365D"/>
            <w:u w:val="single"/>
            <w:sz w:val="20"/>
            <w:b/>
          </w:rPr>
          <w:t>Informacja PSZ: RIS zastąpiony przez BUR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komunikat potwierdza, że RIS działał do końca 2025 r., a od 1 stycznia 2026 r. jego rolę przejęła BUR.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90">
        <w:r>
          <w:rPr>
            <w:rStyle w:val="Hyperlink"/>
            <w:color w:val="0E7490"/>
            <w:u w:val="single"/>
            <w:sz w:val="16"/>
          </w:rPr>
          <w:t>https://psz.praca.gov.pl/rynek-pracy/bazy-danych/rejestr-instytucji-szkoleniowych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91">
        <w:r>
          <w:rPr>
            <w:rStyle w:val="Hyperlink"/>
            <w:color w:val="17365D"/>
            <w:u w:val="single"/>
            <w:sz w:val="20"/>
            <w:b/>
          </w:rPr>
          <w:t>ZRK - wyszukiwarka instytucji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Wyszukuje instytucje certyfikujące, walidujące i inne podmioty związane z kwalifikacjami w ZSK.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91">
        <w:r>
          <w:rPr>
            <w:rStyle w:val="Hyperlink"/>
            <w:color w:val="0E7490"/>
            <w:u w:val="single"/>
            <w:sz w:val="16"/>
          </w:rPr>
          <w:t>https://kwalifikacje.gov.pl/wyszukiwarka-instytucji/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92">
        <w:r>
          <w:rPr>
            <w:rStyle w:val="Hyperlink"/>
            <w:color w:val="17365D"/>
            <w:u w:val="single"/>
            <w:sz w:val="20"/>
            <w:b/>
          </w:rPr>
          <w:t>NAVOICA - bezpłatne kursy online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Publiczna platforma MOOC udostępnia polskojęzyczne kursy uczelni i instytucji edukacyjnych.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92">
        <w:r>
          <w:rPr>
            <w:rStyle w:val="Hyperlink"/>
            <w:color w:val="0E7490"/>
            <w:u w:val="single"/>
            <w:sz w:val="16"/>
          </w:rPr>
          <w:t>https://navoica.pl/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93">
        <w:r>
          <w:rPr>
            <w:rStyle w:val="Hyperlink"/>
            <w:color w:val="17365D"/>
            <w:u w:val="single"/>
            <w:sz w:val="20"/>
            <w:b/>
          </w:rPr>
          <w:t>Akademia PARP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Bezpłatne kursy online rozwijają kompetencje zawodowe, menedżerskie, cyfrowe i przedsiębiorcze.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93">
        <w:r>
          <w:rPr>
            <w:rStyle w:val="Hyperlink"/>
            <w:color w:val="0E7490"/>
            <w:u w:val="single"/>
            <w:sz w:val="16"/>
          </w:rPr>
          <w:t>https://akademia.parp.gov.pl/index.html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94">
        <w:r>
          <w:rPr>
            <w:rStyle w:val="Hyperlink"/>
            <w:color w:val="17365D"/>
            <w:u w:val="single"/>
            <w:sz w:val="20"/>
            <w:b/>
          </w:rPr>
          <w:t>Ministerstwo Cyfryzacji - rozwijanie kompetencji cyfrowych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Aktualna strona wskazuje programy, platformy i możliwości szkoleń służących rozwijaniu kompetencji cyfrowych osób dorosłych.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94">
        <w:r>
          <w:rPr>
            <w:rStyle w:val="Hyperlink"/>
            <w:color w:val="0E7490"/>
            <w:u w:val="single"/>
            <w:sz w:val="16"/>
          </w:rPr>
          <w:t>https://www.gov.pl/web/cyfryzacja/cyfrowa-forma-na-co-dzien-sprawdz-jak-z-latwoscia-rozwijac-kompetencje-cyfrowe--klik-po-kliku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95">
        <w:r>
          <w:rPr>
            <w:rStyle w:val="Hyperlink"/>
            <w:color w:val="17365D"/>
            <w:u w:val="single"/>
            <w:sz w:val="20"/>
            <w:b/>
          </w:rPr>
          <w:t>Umio.to - szkolenia i kursy online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Platforma Polskiej Fundacji Przedsiębiorczości udostępnia szkolenia na żywo, kursy, webinary i e-learningi rozwijające kompetencje zawodowe oraz biznesowe.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95">
        <w:r>
          <w:rPr>
            <w:rStyle w:val="Hyperlink"/>
            <w:color w:val="0E7490"/>
            <w:u w:val="single"/>
            <w:sz w:val="16"/>
          </w:rPr>
          <w:t>https://umio.to/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96">
        <w:r>
          <w:rPr>
            <w:rStyle w:val="Hyperlink"/>
            <w:color w:val="17365D"/>
            <w:u w:val="single"/>
            <w:sz w:val="20"/>
            <w:b/>
          </w:rPr>
          <w:t>OSE IT Szkoła - bezpłatne kursy cyfrowe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Platforma NASK oferuje bezpłatne kursy e-learningowe z cyberbezpieczeństwa, sztucznej inteligencji, programowania, baz danych i technologii cyfrowych.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96">
        <w:r>
          <w:rPr>
            <w:rStyle w:val="Hyperlink"/>
            <w:color w:val="0E7490"/>
            <w:u w:val="single"/>
            <w:sz w:val="16"/>
          </w:rPr>
          <w:t>https://it-szkola.edu.pl/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97">
        <w:r>
          <w:rPr>
            <w:rStyle w:val="Hyperlink"/>
            <w:color w:val="17365D"/>
            <w:u w:val="single"/>
            <w:sz w:val="20"/>
            <w:b/>
          </w:rPr>
          <w:t>AI.gov.pl - szkolenia z zakresu sztucznej inteligencji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Rządowy portal gromadzi aktualne propozycje szkoleń i kursów pomagających rozwijać praktyczne kompetencje związane ze sztuczną inteligencją.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97">
        <w:r>
          <w:rPr>
            <w:rStyle w:val="Hyperlink"/>
            <w:color w:val="0E7490"/>
            <w:u w:val="single"/>
            <w:sz w:val="16"/>
          </w:rPr>
          <w:t>https://ai.gov.pl/ai-dla-ciebie/szkolenia-ai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Powiat łukowski (siedziba: 21-400 Łuków) - źródła i informacje lokalne dla wszystkich gmin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98">
        <w:r>
          <w:rPr>
            <w:rStyle w:val="Hyperlink"/>
            <w:color w:val="17365D"/>
            <w:u w:val="single"/>
            <w:sz w:val="20"/>
            <w:b/>
          </w:rPr>
          <w:t>Powiat Łukowski - edukacja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Zestawienie obejmuje szkoły ponadpodstawowe, technika, szkoły branżowe i placówki kształcenia dostępne dla młodzieży z całego powiatu.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98">
        <w:r>
          <w:rPr>
            <w:rStyle w:val="Hyperlink"/>
            <w:color w:val="0E7490"/>
            <w:u w:val="single"/>
            <w:sz w:val="16"/>
          </w:rPr>
          <w:t>https://powiatlukowski.pl/panorama/edukacja/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99">
        <w:r>
          <w:rPr>
            <w:rStyle w:val="Hyperlink"/>
            <w:color w:val="17365D"/>
            <w:u w:val="single"/>
            <w:sz w:val="20"/>
            <w:b/>
          </w:rPr>
          <w:t>Powiat Łukowski - jednostki oświatowe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Aktualny wykaz podaje dane kontaktowe szkół i placówek prowadzonych przez powiat oraz odnośniki do ich stron.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99">
        <w:r>
          <w:rPr>
            <w:rStyle w:val="Hyperlink"/>
            <w:color w:val="0E7490"/>
            <w:u w:val="single"/>
            <w:sz w:val="16"/>
          </w:rPr>
          <w:t>https://powiatlukowski.pl/powiat/jednostki-organizacyjne/jednostki-oswiatowe/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00">
        <w:r>
          <w:rPr>
            <w:rStyle w:val="Hyperlink"/>
            <w:color w:val="17365D"/>
            <w:u w:val="single"/>
            <w:sz w:val="20"/>
            <w:b/>
          </w:rPr>
          <w:t>Branżowe Centrum Umiejętności przy ZS nr 1 w Łukowie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BCU przy Al. T. Kościuszki 10 prowadzi specjalistyczne kształcenie w dziedzinie ślusarstwa, mechaniki i obróbki skrawaniem.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00">
        <w:r>
          <w:rPr>
            <w:rStyle w:val="Hyperlink"/>
            <w:color w:val="0E7490"/>
            <w:u w:val="single"/>
            <w:sz w:val="16"/>
          </w:rPr>
          <w:t>https://powiatlukowski.pl/branzowe-centrum-umiejetnosci-przy-zespole-szkol-nr-1-im-h-sienkiewicza-w-lukowie/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01">
        <w:r>
          <w:rPr>
            <w:rStyle w:val="Hyperlink"/>
            <w:color w:val="17365D"/>
            <w:u w:val="single"/>
            <w:sz w:val="20"/>
            <w:b/>
          </w:rPr>
          <w:t>BCU Łuków - rozpoczęcie działalności szkoleniowej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Strona opisuje praktyczne formy kształcenia i współpracę centrum z uczniami, dorosłymi, nauczycielami oraz pracodawcami.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01">
        <w:r>
          <w:rPr>
            <w:rStyle w:val="Hyperlink"/>
            <w:color w:val="0E7490"/>
            <w:u w:val="single"/>
            <w:sz w:val="16"/>
          </w:rPr>
          <w:t>https://powiatlukowski.pl/branzowe-centrum-umiejetnosci-rozpoczyna-swoja-dzialalnosc/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02">
        <w:r>
          <w:rPr>
            <w:rStyle w:val="Hyperlink"/>
            <w:color w:val="17365D"/>
            <w:u w:val="single"/>
            <w:sz w:val="20"/>
            <w:b/>
          </w:rPr>
          <w:t>Wykaz ośrodków szkolenia kierowców w powiecie łukowskim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Urzędowy wykaz z 2026 r. umożliwia sprawdzenie lokalnych ośrodków oraz zakresu kategorii prawa jazdy, w których prowadzą szkolenia.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02">
        <w:r>
          <w:rPr>
            <w:rStyle w:val="Hyperlink"/>
            <w:color w:val="0E7490"/>
            <w:u w:val="single"/>
            <w:sz w:val="16"/>
          </w:rPr>
          <w:t>https://powiatlukowski.pl/wp-content/uploads/2026/03/Wykaz-OSK.pdf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03">
        <w:r>
          <w:rPr>
            <w:rStyle w:val="Hyperlink"/>
            <w:color w:val="17365D"/>
            <w:u w:val="single"/>
            <w:sz w:val="20"/>
            <w:b/>
          </w:rPr>
          <w:t>PUP Łuków - Krajowy Fundusz Szkoleniowy 2026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Lokalna strona KFS kieruje pracodawców i pracowników z całego powiatu do zasad finansowania kształcenia ustawicznego i bieżących dokumentów.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03">
        <w:r>
          <w:rPr>
            <w:rStyle w:val="Hyperlink"/>
            <w:color w:val="0E7490"/>
            <w:u w:val="single"/>
            <w:sz w:val="16"/>
          </w:rPr>
          <w:t>https://lukow.praca.gov.pl/kfs-2026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04">
        <w:r>
          <w:rPr>
            <w:rStyle w:val="Hyperlink"/>
            <w:color w:val="17365D"/>
            <w:u w:val="single"/>
            <w:sz w:val="20"/>
            <w:b/>
          </w:rPr>
          <w:t>PUP Łuków - dokumenty i nabory szkoleniowe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 dziale publikowane są aktualne formularze dotyczące bonów na kształcenie ustawiczne, szkoleń, KFS i innych form podnoszenia kwalifikacji.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04">
        <w:r>
          <w:rPr>
            <w:rStyle w:val="Hyperlink"/>
            <w:color w:val="0E7490"/>
            <w:u w:val="single"/>
            <w:sz w:val="16"/>
          </w:rPr>
          <w:t>https://lukow.praca.gov.pl/dokumenty-do-pobrania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05">
        <w:r>
          <w:rPr>
            <w:rStyle w:val="Hyperlink"/>
            <w:color w:val="17365D"/>
            <w:u w:val="single"/>
            <w:sz w:val="20"/>
            <w:b/>
          </w:rPr>
          <w:t>Cech Rzemiosł Różnych w Łukowie - kształcenie zawodowe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Cech przy ul. Warszawskiej 9 wspiera przygotowanie zawodowe m.in. w rzemiosłach spożywczych, fryzjerskich, motoryzacyjnych, elektrycznych i budowlanych.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05">
        <w:r>
          <w:rPr>
            <w:rStyle w:val="Hyperlink"/>
            <w:color w:val="0E7490"/>
            <w:u w:val="single"/>
            <w:sz w:val="16"/>
          </w:rPr>
          <w:t>https://crr.ns48.pl/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5">
        <w:r>
          <w:rPr>
            <w:rStyle w:val="Hyperlink"/>
            <w:color w:val="17365D"/>
            <w:u w:val="single"/>
            <w:sz w:val="20"/>
            <w:b/>
          </w:rPr>
          <w:t>Portale wszystkich gmin powiatu - szkoły i lokalne szkolenia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katalog prowadzi do samorządów publikujących informacje o szkołach gminnych, rekrutacji, projektach edukacyjnych i szkoleniach dla mieszkańców.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5">
        <w:r>
          <w:rPr>
            <w:rStyle w:val="Hyperlink"/>
            <w:color w:val="0E7490"/>
            <w:u w:val="single"/>
            <w:sz w:val="16"/>
          </w:rPr>
          <w:t>https://powiatlukowski.pl/powiat/o-powiecie/gminy-powiatu/</w:t>
        </w:r>
      </w:hyperlink>
    </w:p>
    <w:p>
      <w:bookmarkStart w:id="24" w:name="sec_5"/>
      <w:pPr>
        <w:pStyle w:val="Heading1"/>
        <w:pageBreakBefore/>
        <w:spacing w:after="100"/>
        <w:pBdr>
          <w:bottom w:val="single" w:sz="10" w:space="5" w:color="0E7490"/>
        </w:pBdr>
      </w:pPr>
      <w:r>
        <w:rPr>
          <w:rFonts w:ascii="Calibri" w:hAnsi="Calibri" w:eastAsia="Calibri"/>
          <w:b/>
          <w:color w:val="17365D"/>
          <w:sz w:val="34"/>
        </w:rPr>
        <w:t>5. Stowarzyszenia zawodowe i formy ich działania</w:t>
      </w:r>
      <w:bookmarkEnd w:id="24"/>
    </w:p>
    <w:p>
      <w:pPr>
        <w:keepNext/>
        <w:spacing w:after="160"/>
      </w:pPr>
      <w:r>
        <w:rPr>
          <w:rFonts w:ascii="Calibri" w:hAnsi="Calibri" w:eastAsia="Calibri"/>
          <w:b/>
          <w:color w:val="0E7490"/>
          <w:sz w:val="19"/>
        </w:rPr>
        <w:t xml:space="preserve">Zakres § 39: </w:t>
      </w:r>
      <w:r>
        <w:rPr>
          <w:rFonts w:ascii="Calibri" w:hAnsi="Calibri" w:eastAsia="Calibri"/>
          <w:i/>
          <w:color w:val="475569"/>
          <w:sz w:val="19"/>
        </w:rPr>
        <w:t>Informacje o organizacjach branżowych, samorządach i stowarzyszeniach zawodowych, związkach zawodowych oraz reprezentacji pracodawców.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Bazy organizacji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06">
        <w:r>
          <w:rPr>
            <w:rStyle w:val="Hyperlink"/>
            <w:color w:val="17365D"/>
            <w:u w:val="single"/>
            <w:sz w:val="20"/>
            <w:b/>
          </w:rPr>
          <w:t>INFOZAWODOWE MEN - organizacje branżowe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Katalog organizacji branżowych z możliwością wyszukiwania według branży i zawodu.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06">
        <w:r>
          <w:rPr>
            <w:rStyle w:val="Hyperlink"/>
            <w:color w:val="0E7490"/>
            <w:u w:val="single"/>
            <w:sz w:val="16"/>
          </w:rPr>
          <w:t>https://infozawodowe.men.gov.pl/organizacje-branzowe/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07">
        <w:r>
          <w:rPr>
            <w:rStyle w:val="Hyperlink"/>
            <w:color w:val="17365D"/>
            <w:u w:val="single"/>
            <w:sz w:val="20"/>
            <w:b/>
          </w:rPr>
          <w:t>INFOZAWODOWE MEN - reprezentatywne organizacje pracodawców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Zestawia organizacje pracodawców uczestniczące w rozwoju kształcenia zawodowego i współpracy branżowej.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07">
        <w:r>
          <w:rPr>
            <w:rStyle w:val="Hyperlink"/>
            <w:color w:val="0E7490"/>
            <w:u w:val="single"/>
            <w:sz w:val="16"/>
          </w:rPr>
          <w:t>https://infozawodowe.men.gov.pl/reprezentatywne_organizacje_pracodawcow/webiste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68">
        <w:r>
          <w:rPr>
            <w:rStyle w:val="Hyperlink"/>
            <w:color w:val="17365D"/>
            <w:u w:val="single"/>
            <w:sz w:val="20"/>
            <w:b/>
          </w:rPr>
          <w:t>Spis organizacji NGO.pl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Pozwala wyszukać stowarzyszenia i fundacje po nazwie, obszarze działania, miejscowości, KRS lub REGON.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68">
        <w:r>
          <w:rPr>
            <w:rStyle w:val="Hyperlink"/>
            <w:color w:val="0E7490"/>
            <w:u w:val="single"/>
            <w:sz w:val="16"/>
          </w:rPr>
          <w:t>https://spis.ngo.pl/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43">
        <w:r>
          <w:rPr>
            <w:rStyle w:val="Hyperlink"/>
            <w:color w:val="17365D"/>
            <w:u w:val="single"/>
            <w:sz w:val="20"/>
            <w:b/>
          </w:rPr>
          <w:t>KRS - weryfikacja stowarzyszeń i organizacji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Umożliwia potwierdzenie statusu prawnego, reprezentacji i danych rejestrowych organizacji zawodowej.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43">
        <w:r>
          <w:rPr>
            <w:rStyle w:val="Hyperlink"/>
            <w:color w:val="0E7490"/>
            <w:u w:val="single"/>
            <w:sz w:val="16"/>
          </w:rPr>
          <w:t>https://ekrs.ms.gov.pl/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Formy działania i dialog społeczny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08">
        <w:r>
          <w:rPr>
            <w:rStyle w:val="Hyperlink"/>
            <w:color w:val="17365D"/>
            <w:u w:val="single"/>
            <w:sz w:val="20"/>
            <w:b/>
          </w:rPr>
          <w:t>Związki zawodowe - Gov.pl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Wyjaśnia rolę, uprawnienia i formy działania organizacji związkowych w zakładzie pracy i poza nim.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08">
        <w:r>
          <w:rPr>
            <w:rStyle w:val="Hyperlink"/>
            <w:color w:val="0E7490"/>
            <w:u w:val="single"/>
            <w:sz w:val="16"/>
          </w:rPr>
          <w:t>https://www.gov.pl/web/dialog/zwiazki-zawodowe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09">
        <w:r>
          <w:rPr>
            <w:rStyle w:val="Hyperlink"/>
            <w:color w:val="17365D"/>
            <w:u w:val="single"/>
            <w:sz w:val="20"/>
            <w:b/>
          </w:rPr>
          <w:t>Rada Dialogu Społecznego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Przedstawia reprezentatywne organizacje związkowe i pracodawców oraz ich udział w dialogu społecznym.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09">
        <w:r>
          <w:rPr>
            <w:rStyle w:val="Hyperlink"/>
            <w:color w:val="0E7490"/>
            <w:u w:val="single"/>
            <w:sz w:val="16"/>
          </w:rPr>
          <w:t>https://www.gov.pl/web/dialog/rada-dialogu-spolecznego3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10">
        <w:r>
          <w:rPr>
            <w:rStyle w:val="Hyperlink"/>
            <w:color w:val="17365D"/>
            <w:u w:val="single"/>
            <w:sz w:val="20"/>
            <w:b/>
          </w:rPr>
          <w:t>Jak rozpocząć działalność społeczną - Poradnik NGO.pl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Porównuje stowarzyszenie rejestrowe, stowarzyszenie zwykłe i fundację oraz wskazuje podstawowe kroki organizacyjne.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10">
        <w:r>
          <w:rPr>
            <w:rStyle w:val="Hyperlink"/>
            <w:color w:val="0E7490"/>
            <w:u w:val="single"/>
            <w:sz w:val="16"/>
          </w:rPr>
          <w:t>https://poradnik.ngo.pl/jak-rozpoczac-dzialalnosc-spoleczna-stowarzyszenie-rejestrowe-zwykle-czy-fundacja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Podstawa prawna i przykład federacji zawodowej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11">
        <w:r>
          <w:rPr>
            <w:rStyle w:val="Hyperlink"/>
            <w:color w:val="17365D"/>
            <w:u w:val="single"/>
            <w:sz w:val="20"/>
            <w:b/>
          </w:rPr>
          <w:t>Prawo o stowarzyszeniach - ELI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Tekst ujednolicony określa zasady tworzenia, rejestracji, działania i rozwiązywania stowarzyszeń.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11">
        <w:r>
          <w:rPr>
            <w:rStyle w:val="Hyperlink"/>
            <w:color w:val="0E7490"/>
            <w:u w:val="single"/>
            <w:sz w:val="16"/>
          </w:rPr>
          <w:t>https://eli.gov.pl/eli/DU/1989/104/ogl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12">
        <w:r>
          <w:rPr>
            <w:rStyle w:val="Hyperlink"/>
            <w:color w:val="17365D"/>
            <w:u w:val="single"/>
            <w:sz w:val="20"/>
            <w:b/>
          </w:rPr>
          <w:t>Ustawa o związkach zawodowych - ELI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Akt określa prawa, formy działania i zasady reprezentacji pracowników przez związki zawodowe.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12">
        <w:r>
          <w:rPr>
            <w:rStyle w:val="Hyperlink"/>
            <w:color w:val="0E7490"/>
            <w:u w:val="single"/>
            <w:sz w:val="16"/>
          </w:rPr>
          <w:t>https://eli.gov.pl/eli/DU/1991/234/ogl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13">
        <w:r>
          <w:rPr>
            <w:rStyle w:val="Hyperlink"/>
            <w:color w:val="17365D"/>
            <w:u w:val="single"/>
            <w:sz w:val="20"/>
            <w:b/>
          </w:rPr>
          <w:t>Ustawa o organizacjach pracodawców - ELI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Akt reguluje tworzenie i funkcjonowanie organizacji pracodawców oraz ich udział w reprezentowaniu interesów członków.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13">
        <w:r>
          <w:rPr>
            <w:rStyle w:val="Hyperlink"/>
            <w:color w:val="0E7490"/>
            <w:u w:val="single"/>
            <w:sz w:val="16"/>
          </w:rPr>
          <w:t>https://eli.gov.pl/eli/DU/1991/235/ogl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14">
        <w:r>
          <w:rPr>
            <w:rStyle w:val="Hyperlink"/>
            <w:color w:val="17365D"/>
            <w:u w:val="single"/>
            <w:sz w:val="20"/>
            <w:b/>
          </w:rPr>
          <w:t>Federacja Stowarzyszeń Naukowo-Technicznych NOT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Serwis federacji prowadzi do stowarzyszeń branżowych inżynierów i techników oraz prezentuje ich działalność ekspercką, edukacyjną i integracyjną.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14">
        <w:r>
          <w:rPr>
            <w:rStyle w:val="Hyperlink"/>
            <w:color w:val="0E7490"/>
            <w:u w:val="single"/>
            <w:sz w:val="16"/>
          </w:rPr>
          <w:t>https://not.org.pl/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Powiat łukowski (siedziba: 21-400 Łuków) - źródła i informacje lokalne dla wszystkich gmin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15">
        <w:r>
          <w:rPr>
            <w:rStyle w:val="Hyperlink"/>
            <w:color w:val="17365D"/>
            <w:u w:val="single"/>
            <w:sz w:val="20"/>
            <w:b/>
          </w:rPr>
          <w:t>Portal NGO Powiatu Łukowskiego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Lokalny portal gromadzi komunikaty, konkursy, konsultacje i informacje przydatne organizacjom działającym w miastach i gminach powiatu.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15">
        <w:r>
          <w:rPr>
            <w:rStyle w:val="Hyperlink"/>
            <w:color w:val="0E7490"/>
            <w:u w:val="single"/>
            <w:sz w:val="16"/>
          </w:rPr>
          <w:t>https://powiatlukowski.pl/portal-ngo/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16">
        <w:r>
          <w:rPr>
            <w:rStyle w:val="Hyperlink"/>
            <w:color w:val="17365D"/>
            <w:u w:val="single"/>
            <w:sz w:val="20"/>
            <w:b/>
          </w:rPr>
          <w:t>Stowarzyszenia zarejestrowane w KRS - powiat łukowski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Wykaz obejmuje m.in. organizacje gospodarcze, przedsiębiorców, edukacji, integracji i rozwoju lokalnego działające na terenie powiatu.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16">
        <w:r>
          <w:rPr>
            <w:rStyle w:val="Hyperlink"/>
            <w:color w:val="0E7490"/>
            <w:u w:val="single"/>
            <w:sz w:val="16"/>
          </w:rPr>
          <w:t>https://powiatlukowski.pl/panorama/stowarzyszenia-i-organizacje/stowarzyszenia-zarejestrowane-w-krs/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17">
        <w:r>
          <w:rPr>
            <w:rStyle w:val="Hyperlink"/>
            <w:color w:val="17365D"/>
            <w:u w:val="single"/>
            <w:sz w:val="20"/>
            <w:b/>
          </w:rPr>
          <w:t>Oddziały stowarzyszeń w powiecie łukowskim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Strona wskazuje lokalne oddziały organizacji, których działalność może obejmować pomoc społeczną, integrację, edukację i aktywność zawodową.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17">
        <w:r>
          <w:rPr>
            <w:rStyle w:val="Hyperlink"/>
            <w:color w:val="0E7490"/>
            <w:u w:val="single"/>
            <w:sz w:val="16"/>
          </w:rPr>
          <w:t>https://powiatlukowski.pl/panorama/stowarzyszenia-i-organizacje/oddzialy-stowarzyszen-na-terenie-powiatu-lukowskiego/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18">
        <w:r>
          <w:rPr>
            <w:rStyle w:val="Hyperlink"/>
            <w:color w:val="17365D"/>
            <w:u w:val="single"/>
            <w:sz w:val="20"/>
            <w:b/>
          </w:rPr>
          <w:t>Fundacje działające w powiecie łukowskim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Wykaz ułatwia znalezienie fundacji prowadzących działania edukacyjne, społeczne i przedsiębiorcze, w tym Regionalnych Inkubatorów Przedsiębiorczości.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18">
        <w:r>
          <w:rPr>
            <w:rStyle w:val="Hyperlink"/>
            <w:color w:val="0E7490"/>
            <w:u w:val="single"/>
            <w:sz w:val="16"/>
          </w:rPr>
          <w:t>https://powiatlukowski.pl/panorama/stowarzyszenia-i-organizacje/fundacje-dzialajace-na-terenie-powiatu-lukowskiego/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19">
        <w:r>
          <w:rPr>
            <w:rStyle w:val="Hyperlink"/>
            <w:color w:val="17365D"/>
            <w:u w:val="single"/>
            <w:sz w:val="20"/>
            <w:b/>
          </w:rPr>
          <w:t>Powiat Łukowski wspiera działalność NGO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Informacja przedstawia lokalne formy współpracy finansowej i pozafinansowej samorządu z organizacjami pozarządowymi.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19">
        <w:r>
          <w:rPr>
            <w:rStyle w:val="Hyperlink"/>
            <w:color w:val="0E7490"/>
            <w:u w:val="single"/>
            <w:sz w:val="16"/>
          </w:rPr>
          <w:t>https://powiatlukowski.pl/powiat-lukowski-wspiera-dzialalnosc-ngo/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20">
        <w:r>
          <w:rPr>
            <w:rStyle w:val="Hyperlink"/>
            <w:color w:val="17365D"/>
            <w:u w:val="single"/>
            <w:sz w:val="20"/>
            <w:b/>
          </w:rPr>
          <w:t>Program współpracy Powiatu Łukowskiego z NGO na 2026 r.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Uchwała określa cele, zasady, obszary i formy współpracy powiatu z organizacjami pozarządowymi w 2026 r.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20">
        <w:r>
          <w:rPr>
            <w:rStyle w:val="Hyperlink"/>
            <w:color w:val="0E7490"/>
            <w:u w:val="single"/>
            <w:sz w:val="16"/>
          </w:rPr>
          <w:t>https://bip.powiatlukowski.pl/bip/52_splukow/fckeditor/file//programy_w_zakresie_realizacji_zad_pub/Uchwa%C5%82a%20XXVII_159_2025.pdf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05">
        <w:r>
          <w:rPr>
            <w:rStyle w:val="Hyperlink"/>
            <w:color w:val="17365D"/>
            <w:u w:val="single"/>
            <w:sz w:val="20"/>
            <w:b/>
          </w:rPr>
          <w:t>Cech Rzemiosł Różnych w Łukowie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Lokalna organizacja samorządu gospodarczego reprezentuje rzemieślników i wspiera naukę zawodu, egzaminy oraz współpracę pracodawców z uczniami.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05">
        <w:r>
          <w:rPr>
            <w:rStyle w:val="Hyperlink"/>
            <w:color w:val="0E7490"/>
            <w:u w:val="single"/>
            <w:sz w:val="16"/>
          </w:rPr>
          <w:t>https://crr.ns48.pl/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21">
        <w:r>
          <w:rPr>
            <w:rStyle w:val="Hyperlink"/>
            <w:color w:val="17365D"/>
            <w:u w:val="single"/>
            <w:sz w:val="20"/>
            <w:b/>
          </w:rPr>
          <w:t>LGD „Razem ku lepszej przyszłości”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Stowarzyszenie działa na obszarze gmin powiatu, prowadząc nabory, szkolenia, inicjatywy oddolne i działania na rzecz przedsiębiorczości oraz rozwoju lokalnego.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21">
        <w:r>
          <w:rPr>
            <w:rStyle w:val="Hyperlink"/>
            <w:color w:val="0E7490"/>
            <w:u w:val="single"/>
            <w:sz w:val="16"/>
          </w:rPr>
          <w:t>https://prow.lgdrazem.pl/</w:t>
        </w:r>
      </w:hyperlink>
    </w:p>
    <w:p>
      <w:bookmarkStart w:id="25" w:name="sec_6"/>
      <w:pPr>
        <w:pStyle w:val="Heading1"/>
        <w:pageBreakBefore/>
        <w:spacing w:after="100"/>
        <w:pBdr>
          <w:bottom w:val="single" w:sz="10" w:space="5" w:color="0E7490"/>
        </w:pBdr>
      </w:pPr>
      <w:r>
        <w:rPr>
          <w:rFonts w:ascii="Calibri" w:hAnsi="Calibri" w:eastAsia="Calibri"/>
          <w:b/>
          <w:color w:val="17365D"/>
          <w:sz w:val="34"/>
        </w:rPr>
        <w:t>6. Metody poszukiwania pracy w kraju i za granicą, w tym EURES</w:t>
      </w:r>
      <w:bookmarkEnd w:id="25"/>
    </w:p>
    <w:p>
      <w:pPr>
        <w:keepNext/>
        <w:spacing w:after="160"/>
      </w:pPr>
      <w:r>
        <w:rPr>
          <w:rFonts w:ascii="Calibri" w:hAnsi="Calibri" w:eastAsia="Calibri"/>
          <w:b/>
          <w:color w:val="0E7490"/>
          <w:sz w:val="19"/>
        </w:rPr>
        <w:t xml:space="preserve">Zakres § 39: </w:t>
      </w:r>
      <w:r>
        <w:rPr>
          <w:rFonts w:ascii="Calibri" w:hAnsi="Calibri" w:eastAsia="Calibri"/>
          <w:i/>
          <w:color w:val="475569"/>
          <w:sz w:val="19"/>
        </w:rPr>
        <w:t>Źródła ofert, bezpieczne kanały poszukiwania pracy, agencje zatrudnienia, mobilność zawodowa i sieć EURES.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866"/>
            <w:shd w:fill="FFF7E8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left w:val="single" w:sz="24" w:color="D97706"/>
            </w:tcBorders>
          </w:tcPr>
          <w:p>
            <w:pPr>
              <w:spacing w:after="0" w:line="271" w:lineRule="auto"/>
            </w:pPr>
            <w:r>
              <w:rPr>
                <w:rFonts w:ascii="Calibri" w:hAnsi="Calibri" w:eastAsia="Calibri"/>
                <w:color w:val="17365D"/>
                <w:sz w:val="18"/>
              </w:rPr>
              <w:t>Portale komercyjne są źródłami uzupełniającymi; tożsamość pracodawcy, warunki oferty i legalność pośrednika należy weryfikować niezależnie.</w:t>
            </w:r>
          </w:p>
        </w:tc>
      </w:tr>
    </w:tbl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Oficjalne źródła ofert i bezpieczeństwo poszukiwań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22">
        <w:r>
          <w:rPr>
            <w:rStyle w:val="Hyperlink"/>
            <w:color w:val="17365D"/>
            <w:u w:val="single"/>
            <w:sz w:val="20"/>
            <w:b/>
          </w:rPr>
          <w:t>ePraca - oferty pracy, staże i praktyki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Oficjalna wyszukiwarka ofert zgłoszonych do urzędów pracy, w tym ofert krajowych i zagranicznych.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22">
        <w:r>
          <w:rPr>
            <w:rStyle w:val="Hyperlink"/>
            <w:color w:val="0E7490"/>
            <w:u w:val="single"/>
            <w:sz w:val="16"/>
          </w:rPr>
          <w:t>https://oferty.praca.gov.pl/portal/lista-ofert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23">
        <w:r>
          <w:rPr>
            <w:rStyle w:val="Hyperlink"/>
            <w:color w:val="17365D"/>
            <w:u w:val="single"/>
            <w:sz w:val="20"/>
            <w:b/>
          </w:rPr>
          <w:t>Praca w służbie cywilnej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Oficjalna baza naborów do korpusu służby cywilnej z filtrami stanowiska, urzędu, lokalizacji i wynagrodzenia.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23">
        <w:r>
          <w:rPr>
            <w:rStyle w:val="Hyperlink"/>
            <w:color w:val="0E7490"/>
            <w:u w:val="single"/>
            <w:sz w:val="16"/>
          </w:rPr>
          <w:t>https://nabory.kprm.gov.pl/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9">
        <w:r>
          <w:rPr>
            <w:rStyle w:val="Hyperlink"/>
            <w:color w:val="17365D"/>
            <w:u w:val="single"/>
            <w:sz w:val="20"/>
            <w:b/>
          </w:rPr>
          <w:t>KRAZ - sprawdzenie agencji zatrudnienia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Przed skorzystaniem z pośrednika pozwala potwierdzić legalność agencji i zakres wpisanych usług.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9">
        <w:r>
          <w:rPr>
            <w:rStyle w:val="Hyperlink"/>
            <w:color w:val="0E7490"/>
            <w:u w:val="single"/>
            <w:sz w:val="16"/>
          </w:rPr>
          <w:t>https://stor.praca.gov.pl/portal/kraz/kraz-przeglad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24">
        <w:r>
          <w:rPr>
            <w:rStyle w:val="Hyperlink"/>
            <w:color w:val="17365D"/>
            <w:u w:val="single"/>
            <w:sz w:val="20"/>
            <w:b/>
          </w:rPr>
          <w:t>Zielona Linia - strefa pracownika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Łączy porady o metodach szukania pracy, dokumentach aplikacyjnych i rozmowie kwalifikacyjnej.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24">
        <w:r>
          <w:rPr>
            <w:rStyle w:val="Hyperlink"/>
            <w:color w:val="0E7490"/>
            <w:u w:val="single"/>
            <w:sz w:val="16"/>
          </w:rPr>
          <w:t>https://zielonalinia.gov.pl/praca-31788/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25">
        <w:r>
          <w:rPr>
            <w:rStyle w:val="Hyperlink"/>
            <w:color w:val="17365D"/>
            <w:u w:val="single"/>
            <w:sz w:val="20"/>
            <w:b/>
          </w:rPr>
          <w:t>Jak bezpiecznie szukać ofert pracy w Internecie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Praktyczne wskazówki pomagają rozpoznawać fałszywe ogłoszenia i ograniczać ryzyko wyłudzeń.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25">
        <w:r>
          <w:rPr>
            <w:rStyle w:val="Hyperlink"/>
            <w:color w:val="0E7490"/>
            <w:u w:val="single"/>
            <w:sz w:val="16"/>
          </w:rPr>
          <w:t>https://zielonalinia.gov.pl/jak-bezpiecznie-szukac-ofert-pracy-w-internecie/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26">
        <w:r>
          <w:rPr>
            <w:rStyle w:val="Hyperlink"/>
            <w:color w:val="17365D"/>
            <w:u w:val="single"/>
            <w:sz w:val="20"/>
            <w:b/>
          </w:rPr>
          <w:t>NGO.pl - oferty pracy i staży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Wyszukiwarka ofert pracy, współpracy i staży w organizacjach pozarządowych.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26">
        <w:r>
          <w:rPr>
            <w:rStyle w:val="Hyperlink"/>
            <w:color w:val="0E7490"/>
            <w:u w:val="single"/>
            <w:sz w:val="16"/>
          </w:rPr>
          <w:t>https://ogloszenia.ngo.pl/praca-staz/dam-prace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EURES i praca za granicą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27">
        <w:r>
          <w:rPr>
            <w:rStyle w:val="Hyperlink"/>
            <w:color w:val="17365D"/>
            <w:u w:val="single"/>
            <w:sz w:val="20"/>
            <w:b/>
          </w:rPr>
          <w:t>EURES Polska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Krajowy portal sieci EURES zawiera oferty, wydarzenia, informacje o mobilności oraz kontakty do doradców.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27">
        <w:r>
          <w:rPr>
            <w:rStyle w:val="Hyperlink"/>
            <w:color w:val="0E7490"/>
            <w:u w:val="single"/>
            <w:sz w:val="16"/>
          </w:rPr>
          <w:t>https://eures.praca.gov.pl/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28">
        <w:r>
          <w:rPr>
            <w:rStyle w:val="Hyperlink"/>
            <w:color w:val="17365D"/>
            <w:u w:val="single"/>
            <w:sz w:val="20"/>
            <w:b/>
          </w:rPr>
          <w:t>EURES - znajdź pracę w UE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Ścieżka dla obywateli Polski porządkuje zasady poszukiwania zatrudnienia w państwach UE i EFTA.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28">
        <w:r>
          <w:rPr>
            <w:rStyle w:val="Hyperlink"/>
            <w:color w:val="0E7490"/>
            <w:u w:val="single"/>
            <w:sz w:val="16"/>
          </w:rPr>
          <w:t>https://eures.praca.gov.pl/jestes-obywatelem-polski-znajdz-prace-w-ue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29">
        <w:r>
          <w:rPr>
            <w:rStyle w:val="Hyperlink"/>
            <w:color w:val="17365D"/>
            <w:u w:val="single"/>
            <w:sz w:val="20"/>
            <w:b/>
          </w:rPr>
          <w:t>EURES UE - dla osób poszukujących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Europejski portal umożliwia wyszukiwanie ofert i informacji o zatrudnieniu w krajach sieci EURES.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29">
        <w:r>
          <w:rPr>
            <w:rStyle w:val="Hyperlink"/>
            <w:color w:val="0E7490"/>
            <w:u w:val="single"/>
            <w:sz w:val="16"/>
          </w:rPr>
          <w:t>https://eures.europa.eu/jobseekers_pl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30">
        <w:r>
          <w:rPr>
            <w:rStyle w:val="Hyperlink"/>
            <w:color w:val="17365D"/>
            <w:u w:val="single"/>
            <w:sz w:val="20"/>
            <w:b/>
          </w:rPr>
          <w:t>EURES - wskazówki dla osób poszukujących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Polskojęzyczne porady obejmują profil kandydata, aplikowanie, targi pracy i bezpieczną mobilność.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30">
        <w:r>
          <w:rPr>
            <w:rStyle w:val="Hyperlink"/>
            <w:color w:val="0E7490"/>
            <w:u w:val="single"/>
            <w:sz w:val="16"/>
          </w:rPr>
          <w:t>https://eures.europa.eu/jobseekers/hints-and-tips-jobseekers-0_pl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31">
        <w:r>
          <w:rPr>
            <w:rStyle w:val="Hyperlink"/>
            <w:color w:val="17365D"/>
            <w:u w:val="single"/>
            <w:sz w:val="20"/>
            <w:b/>
          </w:rPr>
          <w:t>Publikacja „Bezpieczne wyjazdy do pracy 2026”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Aktualny poradnik MRPiPS wyjaśnia, jak weryfikować pośrednika, umowę i warunki wyjazdu do pracy za granicę.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31">
        <w:r>
          <w:rPr>
            <w:rStyle w:val="Hyperlink"/>
            <w:color w:val="0E7490"/>
            <w:u w:val="single"/>
            <w:sz w:val="16"/>
          </w:rPr>
          <w:t>https://psz.praca.gov.pl/-/bezpieczne-wyjazdy-do-pracy-2026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Poradniki, raporty i informacje o mobilności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32">
        <w:r>
          <w:rPr>
            <w:rStyle w:val="Hyperlink"/>
            <w:color w:val="17365D"/>
            <w:u w:val="single"/>
            <w:sz w:val="20"/>
            <w:b/>
          </w:rPr>
          <w:t>EURES - informacja o rynku pracy w Polsce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Polskojęzyczny profil kraju opisuje strukturę rynku pracy, zapotrzebowanie na pracowników i podstawowe uwarunkowania mobilności.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32">
        <w:r>
          <w:rPr>
            <w:rStyle w:val="Hyperlink"/>
            <w:color w:val="0E7490"/>
            <w:u w:val="single"/>
            <w:sz w:val="16"/>
          </w:rPr>
          <w:t>https://eures.europa.eu/living-and-working/labour-market-information/labour-market-information-poland_pl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33">
        <w:r>
          <w:rPr>
            <w:rStyle w:val="Hyperlink"/>
            <w:color w:val="17365D"/>
            <w:u w:val="single"/>
            <w:sz w:val="20"/>
            <w:b/>
          </w:rPr>
          <w:t>EURES - niedobory i nadwyżki zawodów w Europie, dane 2025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Artykuł w języku polskim omawia wnioski ze sprawozdania EURES o nierównowagach zawodowych w państwach europejskich.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33">
        <w:r>
          <w:rPr>
            <w:rStyle w:val="Hyperlink"/>
            <w:color w:val="0E7490"/>
            <w:u w:val="single"/>
            <w:sz w:val="16"/>
          </w:rPr>
          <w:t>https://eures.europa.eu/what-latest-data-reveals-about-labour-market-imbalances-across-europe-2026-06-29_pl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34">
        <w:r>
          <w:rPr>
            <w:rStyle w:val="Hyperlink"/>
            <w:color w:val="17365D"/>
            <w:u w:val="single"/>
            <w:sz w:val="20"/>
            <w:b/>
          </w:rPr>
          <w:t>EURES - przewodnik po zatrudnieniu w Europie 2026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Przewodnik porządkuje korzystanie z ofert, doradców, Europejskich Dni Pracy i programu wsparcia mobilności.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34">
        <w:r>
          <w:rPr>
            <w:rStyle w:val="Hyperlink"/>
            <w:color w:val="0E7490"/>
            <w:u w:val="single"/>
            <w:sz w:val="16"/>
          </w:rPr>
          <w:t>https://eures.europa.eu/jobseekers-guide-working-across-europe-2026-05-21_pl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35">
        <w:r>
          <w:rPr>
            <w:rStyle w:val="Hyperlink"/>
            <w:color w:val="17365D"/>
            <w:u w:val="single"/>
            <w:sz w:val="20"/>
            <w:b/>
          </w:rPr>
          <w:t>EURES Polska - bezpieczna praca sezonowa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Poradnik wskazuje, jak sprawdzić legalność oferty, umowę, zakwaterowanie, ubezpieczenie i warunki wyjazdu sezonowego.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35">
        <w:r>
          <w:rPr>
            <w:rStyle w:val="Hyperlink"/>
            <w:color w:val="0E7490"/>
            <w:u w:val="single"/>
            <w:sz w:val="16"/>
          </w:rPr>
          <w:t>https://eures.praca.gov.pl/w/bezpieczne-wyjazdy-do-pracy-sezonowej-na-co-zwrocic-uwage-i-dlaczego-warto-skorzystac-z-eures?redirect=%2F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Największe portale komercyjne - źródła uzupełniające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36">
        <w:r>
          <w:rPr>
            <w:rStyle w:val="Hyperlink"/>
            <w:color w:val="17365D"/>
            <w:u w:val="single"/>
            <w:sz w:val="20"/>
            <w:b/>
          </w:rPr>
          <w:t>Pracuj.pl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Duży portal ofert pracy z filtrami branży, lokalizacji, trybu pracy i rodzaju umowy.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36">
        <w:r>
          <w:rPr>
            <w:rStyle w:val="Hyperlink"/>
            <w:color w:val="0E7490"/>
            <w:u w:val="single"/>
            <w:sz w:val="16"/>
          </w:rPr>
          <w:t>https://www.pracuj.pl/praca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37">
        <w:r>
          <w:rPr>
            <w:rStyle w:val="Hyperlink"/>
            <w:color w:val="17365D"/>
            <w:u w:val="single"/>
            <w:sz w:val="20"/>
            <w:b/>
          </w:rPr>
          <w:t>OLX Praca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Serwis ogłoszeniowy z licznymi ofertami lokalnymi, zwłaszcza w handlu, usługach, logistyce i pracy fizycznej.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37">
        <w:r>
          <w:rPr>
            <w:rStyle w:val="Hyperlink"/>
            <w:color w:val="0E7490"/>
            <w:u w:val="single"/>
            <w:sz w:val="16"/>
          </w:rPr>
          <w:t>https://www.olx.pl/praca/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38">
        <w:r>
          <w:rPr>
            <w:rStyle w:val="Hyperlink"/>
            <w:color w:val="17365D"/>
            <w:u w:val="single"/>
            <w:sz w:val="20"/>
            <w:b/>
          </w:rPr>
          <w:t>Indeed Polska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Wyszukiwarka agreguje oferty z wielu źródeł i udostępnia narzędzia do przeglądania wynagrodzeń i profili pracodawców.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38">
        <w:r>
          <w:rPr>
            <w:rStyle w:val="Hyperlink"/>
            <w:color w:val="0E7490"/>
            <w:u w:val="single"/>
            <w:sz w:val="16"/>
          </w:rPr>
          <w:t>https://pl.indeed.com/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39">
        <w:r>
          <w:rPr>
            <w:rStyle w:val="Hyperlink"/>
            <w:color w:val="17365D"/>
            <w:u w:val="single"/>
            <w:sz w:val="20"/>
            <w:b/>
          </w:rPr>
          <w:t>LinkedIn Jobs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Oferty pracy połączone z siecią kontaktów zawodowych i publicznym profilem kompetencji kandydata.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39">
        <w:r>
          <w:rPr>
            <w:rStyle w:val="Hyperlink"/>
            <w:color w:val="0E7490"/>
            <w:u w:val="single"/>
            <w:sz w:val="16"/>
          </w:rPr>
          <w:t>https://pl.linkedin.com/jobs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Powiat łukowski (siedziba: 21-400 Łuków) - źródła i informacje lokalne dla wszystkich gmin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0">
        <w:r>
          <w:rPr>
            <w:rStyle w:val="Hyperlink"/>
            <w:color w:val="17365D"/>
            <w:u w:val="single"/>
            <w:sz w:val="20"/>
            <w:b/>
          </w:rPr>
          <w:t>PUP Łuków - oferty pracy w powiecie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Podstawowe lokalne źródło ofert od pracodawców z Łukowa, Stoczka Łukowskiego i wszystkich gmin powiatu.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0">
        <w:r>
          <w:rPr>
            <w:rStyle w:val="Hyperlink"/>
            <w:color w:val="0E7490"/>
            <w:u w:val="single"/>
            <w:sz w:val="16"/>
          </w:rPr>
          <w:t>https://lukow.praca.gov.pl/oferty-pracy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40">
        <w:r>
          <w:rPr>
            <w:rStyle w:val="Hyperlink"/>
            <w:color w:val="17365D"/>
            <w:u w:val="single"/>
            <w:sz w:val="20"/>
            <w:b/>
          </w:rPr>
          <w:t>PUP Łuków - pośrednictwo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Opisuje bezpłatną pomoc także dla osób niezarejestrowanych, dostęp do ofert, giełd i targów pracy oraz kontakt z pracodawcą.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40">
        <w:r>
          <w:rPr>
            <w:rStyle w:val="Hyperlink"/>
            <w:color w:val="0E7490"/>
            <w:u w:val="single"/>
            <w:sz w:val="16"/>
          </w:rPr>
          <w:t>https://lukow.praca.gov.pl/dla-bezrobotnych-i-poszukujacych-pracy/abc-bezrobotnego-i-poszukujacego-pracy/pomoc-dla-osob-niezarejestrowanych/posrednictwo-pracy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41">
        <w:r>
          <w:rPr>
            <w:rStyle w:val="Hyperlink"/>
            <w:color w:val="17365D"/>
            <w:u w:val="single"/>
            <w:sz w:val="20"/>
            <w:b/>
          </w:rPr>
          <w:t>PUP Łuków - praca w UE/EOG i Szwajcarii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Lokalna ścieżka informacyjna wyjaśnia korzystanie z EURES, ofert zagranicznych i informacji o warunkach życia oraz pracy.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41">
        <w:r>
          <w:rPr>
            <w:rStyle w:val="Hyperlink"/>
            <w:color w:val="0E7490"/>
            <w:u w:val="single"/>
            <w:sz w:val="16"/>
          </w:rPr>
          <w:t>https://lukow.praca.gov.pl/dla-bezrobotnych-i-poszukujacych-pracy/praca-za-granica/praca-w-ue-eog-i-szwajcarii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42">
        <w:r>
          <w:rPr>
            <w:rStyle w:val="Hyperlink"/>
            <w:color w:val="17365D"/>
            <w:u w:val="single"/>
            <w:sz w:val="20"/>
            <w:b/>
          </w:rPr>
          <w:t>PUP Łuków - aktualności, giełdy, targi i wydarzenia EURES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Archiwum i aktualności pozwalają śledzić lokalne spotkania rekrutacyjne, targi, konsultacje, projekty i wydarzenia EURES.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42">
        <w:r>
          <w:rPr>
            <w:rStyle w:val="Hyperlink"/>
            <w:color w:val="0E7490"/>
            <w:u w:val="single"/>
            <w:sz w:val="16"/>
          </w:rPr>
          <w:t>https://lukow.praca.gov.pl/pl/archiwum-aktualnosci/-/asset_publisher/627N6QmP9FhP/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43">
        <w:r>
          <w:rPr>
            <w:rStyle w:val="Hyperlink"/>
            <w:color w:val="17365D"/>
            <w:u w:val="single"/>
            <w:sz w:val="20"/>
            <w:b/>
          </w:rPr>
          <w:t>Pracuj.pl - oferty w Łukowie i powiecie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Komercyjna wyszukiwarka uzupełnia źródła urzędowe o oferty z Łukowa i miejscowości powiatu; pracodawcę i warunki należy zweryfikować.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43">
        <w:r>
          <w:rPr>
            <w:rStyle w:val="Hyperlink"/>
            <w:color w:val="0E7490"/>
            <w:u w:val="single"/>
            <w:sz w:val="16"/>
          </w:rPr>
          <w:t>https://www.pracuj.pl/praca/lukow%3Bwp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44">
        <w:r>
          <w:rPr>
            <w:rStyle w:val="Hyperlink"/>
            <w:color w:val="17365D"/>
            <w:u w:val="single"/>
            <w:sz w:val="20"/>
            <w:b/>
          </w:rPr>
          <w:t>OLX Praca - Łuków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Lokalne ogłoszenia obejmują wiele stanowisk usługowych, handlowych, produkcyjnych i fizycznych; przed kontaktem trzeba sprawdzić wiarygodność ogłoszeniodawcy.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44">
        <w:r>
          <w:rPr>
            <w:rStyle w:val="Hyperlink"/>
            <w:color w:val="0E7490"/>
            <w:u w:val="single"/>
            <w:sz w:val="16"/>
          </w:rPr>
          <w:t>https://www.olx.pl/praca/lukow/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45">
        <w:r>
          <w:rPr>
            <w:rStyle w:val="Hyperlink"/>
            <w:color w:val="17365D"/>
            <w:u w:val="single"/>
            <w:sz w:val="20"/>
            <w:b/>
          </w:rPr>
          <w:t>Aplikuj.pl - praca w Łukowie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Dodatkowa wyszukiwarka ofert dla Łukowa i okolicy umożliwia porównanie stanowisk oraz wymagań w różnych branżach.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45">
        <w:r>
          <w:rPr>
            <w:rStyle w:val="Hyperlink"/>
            <w:color w:val="0E7490"/>
            <w:u w:val="single"/>
            <w:sz w:val="16"/>
          </w:rPr>
          <w:t>https://www.aplikuj.pl/praca/lukow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5">
        <w:r>
          <w:rPr>
            <w:rStyle w:val="Hyperlink"/>
            <w:color w:val="17365D"/>
            <w:u w:val="single"/>
            <w:sz w:val="20"/>
            <w:b/>
          </w:rPr>
          <w:t>Portale i BIP wszystkich gmin powiatu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Oficjalne serwisy samorządów publikują nabory do urzędów i jednostek organizacyjnych, dlatego warto sprawdzać ich zakładki BIP i aktualności.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5">
        <w:r>
          <w:rPr>
            <w:rStyle w:val="Hyperlink"/>
            <w:color w:val="0E7490"/>
            <w:u w:val="single"/>
            <w:sz w:val="16"/>
          </w:rPr>
          <w:t>https://powiatlukowski.pl/powiat/o-powiecie/gminy-powiatu/</w:t>
        </w:r>
      </w:hyperlink>
    </w:p>
    <w:p>
      <w:bookmarkStart w:id="26" w:name="sec_7"/>
      <w:pPr>
        <w:pStyle w:val="Heading1"/>
        <w:pageBreakBefore/>
        <w:spacing w:after="100"/>
        <w:pBdr>
          <w:bottom w:val="single" w:sz="10" w:space="5" w:color="0E7490"/>
        </w:pBdr>
      </w:pPr>
      <w:r>
        <w:rPr>
          <w:rFonts w:ascii="Calibri" w:hAnsi="Calibri" w:eastAsia="Calibri"/>
          <w:b/>
          <w:color w:val="17365D"/>
          <w:sz w:val="34"/>
        </w:rPr>
        <w:t>7. Rekrutacja i rozmowa kwalifikacyjna</w:t>
      </w:r>
      <w:bookmarkEnd w:id="26"/>
    </w:p>
    <w:p>
      <w:pPr>
        <w:keepNext/>
        <w:spacing w:after="160"/>
      </w:pPr>
      <w:r>
        <w:rPr>
          <w:rFonts w:ascii="Calibri" w:hAnsi="Calibri" w:eastAsia="Calibri"/>
          <w:b/>
          <w:color w:val="0E7490"/>
          <w:sz w:val="19"/>
        </w:rPr>
        <w:t xml:space="preserve">Zakres § 39: </w:t>
      </w:r>
      <w:r>
        <w:rPr>
          <w:rFonts w:ascii="Calibri" w:hAnsi="Calibri" w:eastAsia="Calibri"/>
          <w:i/>
          <w:color w:val="475569"/>
          <w:sz w:val="19"/>
        </w:rPr>
        <w:t>Metody selekcji kandydatów, przygotowanie do rozmowy, zasady odpowiadania na pytania oraz prawa kandydata.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Materiały publiczne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46">
        <w:r>
          <w:rPr>
            <w:rStyle w:val="Hyperlink"/>
            <w:color w:val="17365D"/>
            <w:u w:val="single"/>
            <w:sz w:val="20"/>
            <w:b/>
          </w:rPr>
          <w:t>PSZ - jak przygotować się do rozmowy kwalifikacyjnej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poradnik omawia przygotowanie argumentów, autoprezentację, pytania, testy i Assessment Center.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46">
        <w:r>
          <w:rPr>
            <w:rStyle w:val="Hyperlink"/>
            <w:color w:val="0E7490"/>
            <w:u w:val="single"/>
            <w:sz w:val="16"/>
          </w:rPr>
          <w:t>https://psz.praca.gov.pl/dla-bezrobotnych-i-poszukujacych-pracy/poszukiwanie-pracy-i-rekrutacja/jak-przygotowac-sie-do-rozmowy-kwalifikacyjnej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47">
        <w:r>
          <w:rPr>
            <w:rStyle w:val="Hyperlink"/>
            <w:color w:val="17365D"/>
            <w:u w:val="single"/>
            <w:sz w:val="20"/>
            <w:b/>
          </w:rPr>
          <w:t>Zielona Linia - przygotowanie do rozmowy rekrutacyjnej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Aktualne wskazówki prowadzą od analizy ogłoszenia i firmy po przygotowanie odpowiedzi i pytań do rekrutera.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47">
        <w:r>
          <w:rPr>
            <w:rStyle w:val="Hyperlink"/>
            <w:color w:val="0E7490"/>
            <w:u w:val="single"/>
            <w:sz w:val="16"/>
          </w:rPr>
          <w:t>https://zielonalinia.gov.pl/przygotowanie-do-rozmowy-rekrutacyjnej-klucz-do-sukcesu-zawodowego/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48">
        <w:r>
          <w:rPr>
            <w:rStyle w:val="Hyperlink"/>
            <w:color w:val="17365D"/>
            <w:u w:val="single"/>
            <w:sz w:val="20"/>
            <w:b/>
          </w:rPr>
          <w:t>Zielona Linia - jak przygotować się do rozmowy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Praktyczny poradnik omawia przebieg rozmowy, autoprezentację, komunikację niewerbalną i najczęstsze błędy.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48">
        <w:r>
          <w:rPr>
            <w:rStyle w:val="Hyperlink"/>
            <w:color w:val="0E7490"/>
            <w:u w:val="single"/>
            <w:sz w:val="16"/>
          </w:rPr>
          <w:t>https://zielonalinia.gov.pl/jak-przygotowac-sie-do-rozmowy-kwalifikacyjnej-737/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49">
        <w:r>
          <w:rPr>
            <w:rStyle w:val="Hyperlink"/>
            <w:color w:val="17365D"/>
            <w:u w:val="single"/>
            <w:sz w:val="20"/>
            <w:b/>
          </w:rPr>
          <w:t>UODO - ABC rekrutacji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Wyjaśnia, jakich danych może żądać pracodawca od osoby ubiegającej się o zatrudnienie.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49">
        <w:r>
          <w:rPr>
            <w:rStyle w:val="Hyperlink"/>
            <w:color w:val="0E7490"/>
            <w:u w:val="single"/>
            <w:sz w:val="16"/>
          </w:rPr>
          <w:t>https://uodo.gov.pl/pl/701/4471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50">
        <w:r>
          <w:rPr>
            <w:rStyle w:val="Hyperlink"/>
            <w:color w:val="17365D"/>
            <w:u w:val="single"/>
            <w:sz w:val="20"/>
            <w:b/>
          </w:rPr>
          <w:t>UODO - ochrona danych w miejscu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Poradnik obejmuje przetwarzanie danych podczas rekrutacji i późniejszego zatrudnienia, również przy umowach cywilnoprawnych.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50">
        <w:r>
          <w:rPr>
            <w:rStyle w:val="Hyperlink"/>
            <w:color w:val="0E7490"/>
            <w:u w:val="single"/>
            <w:sz w:val="16"/>
          </w:rPr>
          <w:t>https://uodo.gov.pl/pl/138/545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51">
        <w:r>
          <w:rPr>
            <w:rStyle w:val="Hyperlink"/>
            <w:color w:val="17365D"/>
            <w:u w:val="single"/>
            <w:sz w:val="20"/>
            <w:b/>
          </w:rPr>
          <w:t>Akademia PARP - pierwszy pracownik w firmie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Bezpłatny kurs pomaga zaplanować rekrutację, wybór kandydata i formalności pierwszego zatrudnienia.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51">
        <w:r>
          <w:rPr>
            <w:rStyle w:val="Hyperlink"/>
            <w:color w:val="0E7490"/>
            <w:u w:val="single"/>
            <w:sz w:val="16"/>
          </w:rPr>
          <w:t>https://akademia.parp.gov.pl/course/view.php?id=25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Źródła praktyczne - uzupełniające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52">
        <w:r>
          <w:rPr>
            <w:rStyle w:val="Hyperlink"/>
            <w:color w:val="17365D"/>
            <w:u w:val="single"/>
            <w:sz w:val="20"/>
            <w:b/>
          </w:rPr>
          <w:t>Pracuj.pl - pytania niedozwolone na rozmowie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Poradnik wskazuje pytania naruszające prywatność lub zasadę równego traktowania kandydata.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52">
        <w:r>
          <w:rPr>
            <w:rStyle w:val="Hyperlink"/>
            <w:color w:val="0E7490"/>
            <w:u w:val="single"/>
            <w:sz w:val="16"/>
          </w:rPr>
          <w:t>https://porady.pracuj.pl/rekrutacja/o-co-nie-mozna-pytac-na-rozmowie-kwalifikacyjnej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53">
        <w:r>
          <w:rPr>
            <w:rStyle w:val="Hyperlink"/>
            <w:color w:val="17365D"/>
            <w:u w:val="single"/>
            <w:sz w:val="20"/>
            <w:b/>
          </w:rPr>
          <w:t>Praca.pl - rozmowa kwalifikacyjna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Zbiór artykułów o przygotowaniu, trudnych pytaniach, autoprezentacji, negocjacjach i rozmowie online.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53">
        <w:r>
          <w:rPr>
            <w:rStyle w:val="Hyperlink"/>
            <w:color w:val="0E7490"/>
            <w:u w:val="single"/>
            <w:sz w:val="16"/>
          </w:rPr>
          <w:t>https://www.praca.pl/poradniki/rozmowa-kwalifikacyjna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54">
        <w:r>
          <w:rPr>
            <w:rStyle w:val="Hyperlink"/>
            <w:color w:val="17365D"/>
            <w:u w:val="single"/>
            <w:sz w:val="20"/>
            <w:b/>
          </w:rPr>
          <w:t>InterviewMe - pytania na rozmowie kwalifikacyjnej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Przykłady typowych pytań i odpowiedzi pomagają przećwiczyć argumentację przed spotkaniem.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54">
        <w:r>
          <w:rPr>
            <w:rStyle w:val="Hyperlink"/>
            <w:color w:val="0E7490"/>
            <w:u w:val="single"/>
            <w:sz w:val="16"/>
          </w:rPr>
          <w:t>https://interviewme.pl/blog/pytania-na-rozmowie-kwalifikacyjnej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Powiat łukowski (siedziba: 21-400 Łuków) - źródła i informacje lokalne dla wszystkich gmin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55">
        <w:r>
          <w:rPr>
            <w:rStyle w:val="Hyperlink"/>
            <w:color w:val="17365D"/>
            <w:u w:val="single"/>
            <w:sz w:val="20"/>
            <w:b/>
          </w:rPr>
          <w:t>PUP Łuków - poradnictwo grupowe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Lokalne warsztaty pomagają przygotować się do rozmowy z pracodawcą, przećwiczyć autoprezentację i poznać przebieg rekrutacji.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55">
        <w:r>
          <w:rPr>
            <w:rStyle w:val="Hyperlink"/>
            <w:color w:val="0E7490"/>
            <w:u w:val="single"/>
            <w:sz w:val="16"/>
          </w:rPr>
          <w:t>https://lukow.praca.gov.pl/dla-bezrobotnych-i-poszukujacych-pracy/abc-bezrobotnego-i-poszukujacego-pracy/pomoc-dla-osob-niezarejestrowanych/poradnictwo-grupowe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04">
        <w:r>
          <w:rPr>
            <w:rStyle w:val="Hyperlink"/>
            <w:color w:val="17365D"/>
            <w:u w:val="single"/>
            <w:sz w:val="20"/>
            <w:b/>
          </w:rPr>
          <w:t>PUP Łuków - aktualne harmonogramy porad i informacji grupowych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 dziale dokumentów publikowane są kwartalne harmonogramy spotkań doradców zawodowych, w tym zajęć dotyczących rozmów kwalifikacyjnych.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04">
        <w:r>
          <w:rPr>
            <w:rStyle w:val="Hyperlink"/>
            <w:color w:val="0E7490"/>
            <w:u w:val="single"/>
            <w:sz w:val="16"/>
          </w:rPr>
          <w:t>https://lukow.praca.gov.pl/dokumenty-do-pobrania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40">
        <w:r>
          <w:rPr>
            <w:rStyle w:val="Hyperlink"/>
            <w:color w:val="17365D"/>
            <w:u w:val="single"/>
            <w:sz w:val="20"/>
            <w:b/>
          </w:rPr>
          <w:t>PUP Łuków - pośrednictwo, spotkania i giełdy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Usługa umożliwia udział w spotkaniach z lokalnymi pracodawcami i wcześniejsze ustalenie sposobu przekazania dokumentów lub odbycia rozmowy.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40">
        <w:r>
          <w:rPr>
            <w:rStyle w:val="Hyperlink"/>
            <w:color w:val="0E7490"/>
            <w:u w:val="single"/>
            <w:sz w:val="16"/>
          </w:rPr>
          <w:t>https://lukow.praca.gov.pl/dla-bezrobotnych-i-poszukujacych-pracy/abc-bezrobotnego-i-poszukujacego-pracy/pomoc-dla-osob-niezarejestrowanych/posrednictwo-pracy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56">
        <w:r>
          <w:rPr>
            <w:rStyle w:val="Hyperlink"/>
            <w:color w:val="17365D"/>
            <w:u w:val="single"/>
            <w:sz w:val="20"/>
            <w:b/>
          </w:rPr>
          <w:t>PUP Łuków - zasoby informacji o rekrutacji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Materiał porządkuje metody selekcji, rozmowy kwalifikacyjne i źródła ćwiczeń przydatnych kandydatom z lokalnego rynku pracy.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56">
        <w:r>
          <w:rPr>
            <w:rStyle w:val="Hyperlink"/>
            <w:color w:val="0E7490"/>
            <w:u w:val="single"/>
            <w:sz w:val="16"/>
          </w:rPr>
          <w:t>https://lukow.praca.gov.pl/archiwum-aktualnosci/-/asset_publisher/627N6QmP9FhP/content/23180585-zasoby-informacji/2500868/pop_up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75">
        <w:r>
          <w:rPr>
            <w:rStyle w:val="Hyperlink"/>
            <w:color w:val="17365D"/>
            <w:u w:val="single"/>
            <w:sz w:val="20"/>
            <w:b/>
          </w:rPr>
          <w:t>PUP Łuków - kontakt z doradcami i pośrednikami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Książka teleadresowa pozwala umówić lokalną konsultację dotyczącą rekrutacji, przygotowania do rozmowy i kontaktu z pracodawcą.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75">
        <w:r>
          <w:rPr>
            <w:rStyle w:val="Hyperlink"/>
            <w:color w:val="0E7490"/>
            <w:u w:val="single"/>
            <w:sz w:val="16"/>
          </w:rPr>
          <w:t>https://lukow.praca.gov.pl/ksiazka-teleadresowa</w:t>
        </w:r>
      </w:hyperlink>
    </w:p>
    <w:p>
      <w:bookmarkStart w:id="27" w:name="sec_8"/>
      <w:pPr>
        <w:pStyle w:val="Heading1"/>
        <w:pageBreakBefore/>
        <w:spacing w:after="100"/>
        <w:pBdr>
          <w:bottom w:val="single" w:sz="10" w:space="5" w:color="0E7490"/>
        </w:pBdr>
      </w:pPr>
      <w:r>
        <w:rPr>
          <w:rFonts w:ascii="Calibri" w:hAnsi="Calibri" w:eastAsia="Calibri"/>
          <w:b/>
          <w:color w:val="17365D"/>
          <w:sz w:val="34"/>
        </w:rPr>
        <w:t>8. Dokumenty aplikacyjne - zasady, rodzaje i wzory</w:t>
      </w:r>
      <w:bookmarkEnd w:id="27"/>
    </w:p>
    <w:p>
      <w:pPr>
        <w:keepNext/>
        <w:spacing w:after="160"/>
      </w:pPr>
      <w:r>
        <w:rPr>
          <w:rFonts w:ascii="Calibri" w:hAnsi="Calibri" w:eastAsia="Calibri"/>
          <w:b/>
          <w:color w:val="0E7490"/>
          <w:sz w:val="19"/>
        </w:rPr>
        <w:t xml:space="preserve">Zakres § 39: </w:t>
      </w:r>
      <w:r>
        <w:rPr>
          <w:rFonts w:ascii="Calibri" w:hAnsi="Calibri" w:eastAsia="Calibri"/>
          <w:i/>
          <w:color w:val="475569"/>
          <w:sz w:val="19"/>
        </w:rPr>
        <w:t>Życiorys zawodowy, list motywacyjny, formularze aplikacyjne, profil Europass, klauzule danych i przykładowe wzory.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866"/>
            <w:shd w:fill="FFF7E8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left w:val="single" w:sz="24" w:color="D97706"/>
            </w:tcBorders>
          </w:tcPr>
          <w:p>
            <w:pPr>
              <w:spacing w:after="0" w:line="271" w:lineRule="auto"/>
            </w:pPr>
            <w:r>
              <w:rPr>
                <w:rFonts w:ascii="Calibri" w:hAnsi="Calibri" w:eastAsia="Calibri"/>
                <w:color w:val="17365D"/>
                <w:sz w:val="18"/>
              </w:rPr>
              <w:t>Wzory należy każdorazowo dopasować do konkretnego ogłoszenia; w sprawach danych osobowych pierwszeństwo mają aktualne wyjaśnienia UODO i treść klauzuli pracodawcy.</w:t>
            </w:r>
          </w:p>
        </w:tc>
      </w:tr>
    </w:tbl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Poradniki i wzory publiczne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57">
        <w:r>
          <w:rPr>
            <w:rStyle w:val="Hyperlink"/>
            <w:color w:val="17365D"/>
            <w:u w:val="single"/>
            <w:sz w:val="20"/>
            <w:b/>
          </w:rPr>
          <w:t>Zielona Linia - CV w pigułce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Poradnik wyjaśnia rodzaje CV i zawiera przykłady życiorysu chronologicznego oraz funkcjonalnego.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57">
        <w:r>
          <w:rPr>
            <w:rStyle w:val="Hyperlink"/>
            <w:color w:val="0E7490"/>
            <w:u w:val="single"/>
            <w:sz w:val="16"/>
          </w:rPr>
          <w:t>https://zielonalinia.gov.pl/cv-w-pigulce-prosta-recepta-na-zatrudnienie-735/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58">
        <w:r>
          <w:rPr>
            <w:rStyle w:val="Hyperlink"/>
            <w:color w:val="17365D"/>
            <w:u w:val="single"/>
            <w:sz w:val="20"/>
            <w:b/>
          </w:rPr>
          <w:t>Zielona Linia - jak stworzyć skuteczne CV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Wskazuje zasady selekcji treści, dopasowania dokumentu do oferty i czytelnej prezentacji osiągnięć.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58">
        <w:r>
          <w:rPr>
            <w:rStyle w:val="Hyperlink"/>
            <w:color w:val="0E7490"/>
            <w:u w:val="single"/>
            <w:sz w:val="16"/>
          </w:rPr>
          <w:t>https://zielonalinia.gov.pl/jak-stworzyc-cv-ktore-pomoze-w-znalezieniu-wymarzonej-pracy/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59">
        <w:r>
          <w:rPr>
            <w:rStyle w:val="Hyperlink"/>
            <w:color w:val="17365D"/>
            <w:u w:val="single"/>
            <w:sz w:val="20"/>
            <w:b/>
          </w:rPr>
          <w:t>Zielona Linia - list motywacyjny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Opisuje układ listu, wymagane elementy i sytuacje, w których warto dołączyć go do CV.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59">
        <w:r>
          <w:rPr>
            <w:rStyle w:val="Hyperlink"/>
            <w:color w:val="0E7490"/>
            <w:u w:val="single"/>
            <w:sz w:val="16"/>
          </w:rPr>
          <w:t>https://zielonalinia.gov.pl/czym-jest-list-motywacyjny-i-kiedy-nalezy-go-dolaczyc-do-cv/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60">
        <w:r>
          <w:rPr>
            <w:rStyle w:val="Hyperlink"/>
            <w:color w:val="17365D"/>
            <w:u w:val="single"/>
            <w:sz w:val="20"/>
            <w:b/>
          </w:rPr>
          <w:t>PSZ - list motywacyjny i wzory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Materiał PAKT dla Rozwoju Poradnictwa Zawodowego zawiera zasady oraz przykładowe pliki listów motywacyjnych.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60">
        <w:r>
          <w:rPr>
            <w:rStyle w:val="Hyperlink"/>
            <w:color w:val="0E7490"/>
            <w:u w:val="single"/>
            <w:sz w:val="16"/>
          </w:rPr>
          <w:t>https://psz.praca.gov.pl/web/doradca/list-motywacyjny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61">
        <w:r>
          <w:rPr>
            <w:rStyle w:val="Hyperlink"/>
            <w:color w:val="17365D"/>
            <w:u w:val="single"/>
            <w:sz w:val="20"/>
            <w:b/>
          </w:rPr>
          <w:t>Zielona Linia - klauzula CV 2026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Wyjaśnia, kiedy potrzebna jest zgoda na przetwarzanie danych i podaje przykładowe brzmienia klauzul.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61">
        <w:r>
          <w:rPr>
            <w:rStyle w:val="Hyperlink"/>
            <w:color w:val="0E7490"/>
            <w:u w:val="single"/>
            <w:sz w:val="16"/>
          </w:rPr>
          <w:t>https://zielonalinia.gov.pl/klauzula-cv-2024-czyli-zgoda-na-przetwarzanie-danych-osobowych/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49">
        <w:r>
          <w:rPr>
            <w:rStyle w:val="Hyperlink"/>
            <w:color w:val="17365D"/>
            <w:u w:val="single"/>
            <w:sz w:val="20"/>
            <w:b/>
          </w:rPr>
          <w:t>UODO - ABC rekrutacji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Oficjalne wyjaśnienia pomagają ograniczyć dane w CV do zakresu dopuszczalnego w procesie rekrutacji.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49">
        <w:r>
          <w:rPr>
            <w:rStyle w:val="Hyperlink"/>
            <w:color w:val="0E7490"/>
            <w:u w:val="single"/>
            <w:sz w:val="16"/>
          </w:rPr>
          <w:t>https://uodo.gov.pl/pl/701/4471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Narzędzia Europass i źródła uzupełniające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62">
        <w:r>
          <w:rPr>
            <w:rStyle w:val="Hyperlink"/>
            <w:color w:val="17365D"/>
            <w:u w:val="single"/>
            <w:sz w:val="20"/>
            <w:b/>
          </w:rPr>
          <w:t>Europass - kreator CV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Bezpłatny kreator pozwala przygotować wielojęzyczne CV w jednolitym europejskim formacie.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62">
        <w:r>
          <w:rPr>
            <w:rStyle w:val="Hyperlink"/>
            <w:color w:val="0E7490"/>
            <w:u w:val="single"/>
            <w:sz w:val="16"/>
          </w:rPr>
          <w:t>https://europass.europa.eu/pl/create-europass-cv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63">
        <w:r>
          <w:rPr>
            <w:rStyle w:val="Hyperlink"/>
            <w:color w:val="17365D"/>
            <w:u w:val="single"/>
            <w:sz w:val="20"/>
            <w:b/>
          </w:rPr>
          <w:t>Europass - kreator listu motywacyjnego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Prowadzi użytkownika przez przygotowanie dopasowanego listu motywacyjnego i jego eksport.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63">
        <w:r>
          <w:rPr>
            <w:rStyle w:val="Hyperlink"/>
            <w:color w:val="0E7490"/>
            <w:u w:val="single"/>
            <w:sz w:val="16"/>
          </w:rPr>
          <w:t>https://europass.europa.eu/pl/create-europass-cover-letter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64">
        <w:r>
          <w:rPr>
            <w:rStyle w:val="Hyperlink"/>
            <w:color w:val="17365D"/>
            <w:u w:val="single"/>
            <w:sz w:val="20"/>
            <w:b/>
          </w:rPr>
          <w:t>Pracuj.pl - centrum porad o CV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Zbiór aktualnych porad i przykładów CV dla różnych etapów kariery i stanowisk.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64">
        <w:r>
          <w:rPr>
            <w:rStyle w:val="Hyperlink"/>
            <w:color w:val="0E7490"/>
            <w:u w:val="single"/>
            <w:sz w:val="16"/>
          </w:rPr>
          <w:t>https://porady.pracuj.pl/cv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65">
        <w:r>
          <w:rPr>
            <w:rStyle w:val="Hyperlink"/>
            <w:color w:val="17365D"/>
            <w:u w:val="single"/>
            <w:sz w:val="20"/>
            <w:b/>
          </w:rPr>
          <w:t>Canva - kreator CV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Polskojęzyczny kreator pozwala przygotować i pobrać estetyczne CV na podstawie edytowalnych szablonów, które należy dopasować do konkretnej oferty.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65">
        <w:r>
          <w:rPr>
            <w:rStyle w:val="Hyperlink"/>
            <w:color w:val="0E7490"/>
            <w:u w:val="single"/>
            <w:sz w:val="16"/>
          </w:rPr>
          <w:t>https://www.canva.com/pl_pl/tworzyc/cv/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66">
        <w:r>
          <w:rPr>
            <w:rStyle w:val="Hyperlink"/>
            <w:color w:val="17365D"/>
            <w:u w:val="single"/>
            <w:sz w:val="20"/>
            <w:b/>
          </w:rPr>
          <w:t>Pracuj.pl - bezpłatny kreator CV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Kreator prowadzi krok po kroku przez przygotowanie CV, podpowiada zakres treści i umożliwia pobranie gotowego dokumentu w formacie PDF.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66">
        <w:r>
          <w:rPr>
            <w:rStyle w:val="Hyperlink"/>
            <w:color w:val="0E7490"/>
            <w:u w:val="single"/>
            <w:sz w:val="16"/>
          </w:rPr>
          <w:t>https://cv.pracuj.pl/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Podstawa prawna Bazy CV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69">
        <w:r>
          <w:rPr>
            <w:rStyle w:val="Hyperlink"/>
            <w:color w:val="17365D"/>
            <w:u w:val="single"/>
            <w:sz w:val="20"/>
            <w:b/>
          </w:rPr>
          <w:t>Ustawa o rynku pracy - art. 84-85 dotyczące Bazy CV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Akt prawny określa zasady tworzenia życiorysu zawodowego w Bazie CV i automatycznego łączenia go z ofertami ePracy; dostępność funkcji należy sprawdzać w aktualnych usługach praca.gov.pl.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69">
        <w:r>
          <w:rPr>
            <w:rStyle w:val="Hyperlink"/>
            <w:color w:val="0E7490"/>
            <w:u w:val="single"/>
            <w:sz w:val="16"/>
          </w:rPr>
          <w:t>https://eli.gov.pl/eli/DU/2025/620/ogl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Powiat łukowski (siedziba: 21-400 Łuków) - źródła i informacje lokalne dla wszystkich gmin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55">
        <w:r>
          <w:rPr>
            <w:rStyle w:val="Hyperlink"/>
            <w:color w:val="17365D"/>
            <w:u w:val="single"/>
            <w:sz w:val="20"/>
            <w:b/>
          </w:rPr>
          <w:t>PUP Łuków - poradnictwo grupowe i dokumenty aplikacyjne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Warsztaty PUP obejmują przygotowanie CV i innych dokumentów oraz ich dopasowanie do konkretnego stanowiska i pracodawcy.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55">
        <w:r>
          <w:rPr>
            <w:rStyle w:val="Hyperlink"/>
            <w:color w:val="0E7490"/>
            <w:u w:val="single"/>
            <w:sz w:val="16"/>
          </w:rPr>
          <w:t>https://lukow.praca.gov.pl/dla-bezrobotnych-i-poszukujacych-pracy/abc-bezrobotnego-i-poszukujacego-pracy/pomoc-dla-osob-niezarejestrowanych/poradnictwo-grupowe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04">
        <w:r>
          <w:rPr>
            <w:rStyle w:val="Hyperlink"/>
            <w:color w:val="17365D"/>
            <w:u w:val="single"/>
            <w:sz w:val="20"/>
            <w:b/>
          </w:rPr>
          <w:t>PUP Łuków - harmonogram lokalnych konsultacji doradczych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Aktualne harmonogramy porad grupowych i informacji wskazują terminy zajęć, podczas których można skonsultować dokumenty aplikacyjne.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04">
        <w:r>
          <w:rPr>
            <w:rStyle w:val="Hyperlink"/>
            <w:color w:val="0E7490"/>
            <w:u w:val="single"/>
            <w:sz w:val="16"/>
          </w:rPr>
          <w:t>https://lukow.praca.gov.pl/dokumenty-do-pobrania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56">
        <w:r>
          <w:rPr>
            <w:rStyle w:val="Hyperlink"/>
            <w:color w:val="17365D"/>
            <w:u w:val="single"/>
            <w:sz w:val="20"/>
            <w:b/>
          </w:rPr>
          <w:t>PUP Łuków - lokalny katalog zasobów informacji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Katalog zawiera odnośniki do wzorów CV, listów motywacyjnych i materiałów o zasadach przygotowania aplikacji.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56">
        <w:r>
          <w:rPr>
            <w:rStyle w:val="Hyperlink"/>
            <w:color w:val="0E7490"/>
            <w:u w:val="single"/>
            <w:sz w:val="16"/>
          </w:rPr>
          <w:t>https://lukow.praca.gov.pl/archiwum-aktualnosci/-/asset_publisher/627N6QmP9FhP/content/23180585-zasoby-informacji/2500868/pop_up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0">
        <w:r>
          <w:rPr>
            <w:rStyle w:val="Hyperlink"/>
            <w:color w:val="17365D"/>
            <w:u w:val="single"/>
            <w:sz w:val="20"/>
            <w:b/>
          </w:rPr>
          <w:t>Oferty PUP Łuków - źródło wymagań do dopasowania CV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Treść lokalnych ofert pozwala wybrać właściwe słowa kluczowe, kwalifikacje i doświadczenia, które należy wyeksponować w CV oraz liście motywacyjnym.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0">
        <w:r>
          <w:rPr>
            <w:rStyle w:val="Hyperlink"/>
            <w:color w:val="0E7490"/>
            <w:u w:val="single"/>
            <w:sz w:val="16"/>
          </w:rPr>
          <w:t>https://lukow.praca.gov.pl/oferty-pracy</w:t>
        </w:r>
      </w:hyperlink>
    </w:p>
    <w:p>
      <w:bookmarkStart w:id="28" w:name="sec_9"/>
      <w:pPr>
        <w:pStyle w:val="Heading1"/>
        <w:pageBreakBefore/>
        <w:spacing w:after="100"/>
        <w:pBdr>
          <w:bottom w:val="single" w:sz="10" w:space="5" w:color="0E7490"/>
        </w:pBdr>
      </w:pPr>
      <w:r>
        <w:rPr>
          <w:rFonts w:ascii="Calibri" w:hAnsi="Calibri" w:eastAsia="Calibri"/>
          <w:b/>
          <w:color w:val="17365D"/>
          <w:sz w:val="34"/>
        </w:rPr>
        <w:t>9. Strony przydatne w rozwiązywaniu problemów zawodowych</w:t>
      </w:r>
      <w:bookmarkEnd w:id="28"/>
    </w:p>
    <w:p>
      <w:pPr>
        <w:keepNext/>
        <w:spacing w:after="160"/>
      </w:pPr>
      <w:r>
        <w:rPr>
          <w:rFonts w:ascii="Calibri" w:hAnsi="Calibri" w:eastAsia="Calibri"/>
          <w:b/>
          <w:color w:val="0E7490"/>
          <w:sz w:val="19"/>
        </w:rPr>
        <w:t xml:space="preserve">Zakres § 39: </w:t>
      </w:r>
      <w:r>
        <w:rPr>
          <w:rFonts w:ascii="Calibri" w:hAnsi="Calibri" w:eastAsia="Calibri"/>
          <w:i/>
          <w:color w:val="475569"/>
          <w:sz w:val="19"/>
        </w:rPr>
        <w:t>Portale z narzędziami samooceny, materiałami doradczymi, informacjami o kwalifikacjach i zasobami rozwoju kompetencji.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Doradztwo zawodowe i planowanie kariery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67">
        <w:r>
          <w:rPr>
            <w:rStyle w:val="Hyperlink"/>
            <w:color w:val="17365D"/>
            <w:u w:val="single"/>
            <w:sz w:val="20"/>
            <w:b/>
          </w:rPr>
          <w:t>ORE - portal doradztwa zawodowego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Materiały metodyczne i edukacyjne dla doradców, nauczycieli, uczniów i rodziców.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67">
        <w:r>
          <w:rPr>
            <w:rStyle w:val="Hyperlink"/>
            <w:color w:val="0E7490"/>
            <w:u w:val="single"/>
            <w:sz w:val="16"/>
          </w:rPr>
          <w:t>https://doradztwo.ore.edu.pl/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68">
        <w:r>
          <w:rPr>
            <w:rStyle w:val="Hyperlink"/>
            <w:color w:val="17365D"/>
            <w:u w:val="single"/>
            <w:sz w:val="20"/>
            <w:b/>
          </w:rPr>
          <w:t>ORE - materiały do pobrania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Scenariusze, publikacje, programy i narzędzia wspierające rozpoznawanie predyspozycji i planowanie ścieżki edukacyjno-zawodowej.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68">
        <w:r>
          <w:rPr>
            <w:rStyle w:val="Hyperlink"/>
            <w:color w:val="0E7490"/>
            <w:u w:val="single"/>
            <w:sz w:val="16"/>
          </w:rPr>
          <w:t>https://doradztwo.ore.edu.pl/materialy/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69">
        <w:r>
          <w:rPr>
            <w:rStyle w:val="Hyperlink"/>
            <w:color w:val="17365D"/>
            <w:u w:val="single"/>
            <w:sz w:val="20"/>
            <w:b/>
          </w:rPr>
          <w:t>Zintegrowana Platforma Edukacyjna - doradztwo zawodowe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Bezpłatne e-materiały dla różnych etapów edukacji pomagają poznawać zawody i rozwijać kompetencje wyboru kariery.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69">
        <w:r>
          <w:rPr>
            <w:rStyle w:val="Hyperlink"/>
            <w:color w:val="0E7490"/>
            <w:u w:val="single"/>
            <w:sz w:val="16"/>
          </w:rPr>
          <w:t>https://zpe.gov.pl/doradztwo-zawodowe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70">
        <w:r>
          <w:rPr>
            <w:rStyle w:val="Hyperlink"/>
            <w:color w:val="17365D"/>
            <w:u w:val="single"/>
            <w:sz w:val="20"/>
            <w:b/>
          </w:rPr>
          <w:t>ZPE - kształcenie zawodowe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E-materiały do zawodów szkolnictwa branżowego pokazują zadania zawodowe, technologie i kwalifikacje.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70">
        <w:r>
          <w:rPr>
            <w:rStyle w:val="Hyperlink"/>
            <w:color w:val="0E7490"/>
            <w:u w:val="single"/>
            <w:sz w:val="16"/>
          </w:rPr>
          <w:t>https://zpe.gov.pl/ksztalcenie-zawodowe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71">
        <w:r>
          <w:rPr>
            <w:rStyle w:val="Hyperlink"/>
            <w:color w:val="17365D"/>
            <w:u w:val="single"/>
            <w:sz w:val="20"/>
            <w:b/>
          </w:rPr>
          <w:t>ZSK - zasoby dla doradców zawodowych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Zbiera narzędzia i publikacje przydatne w pracy z kwalifikacjami i planowaniu rozwoju zawodowego.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71">
        <w:r>
          <w:rPr>
            <w:rStyle w:val="Hyperlink"/>
            <w:color w:val="0E7490"/>
            <w:u w:val="single"/>
            <w:sz w:val="16"/>
          </w:rPr>
          <w:t>https://kwalifikacje.gov.pl/indywidualny/doradcy-zawodowi/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72">
        <w:r>
          <w:rPr>
            <w:rStyle w:val="Hyperlink"/>
            <w:color w:val="17365D"/>
            <w:u w:val="single"/>
            <w:sz w:val="20"/>
            <w:b/>
          </w:rPr>
          <w:t>Mapa Karier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Interaktywny serwis ułatwia eksplorowanie zawodów, ścieżek edukacji i powiązań między zainteresowaniami a pracą.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72">
        <w:r>
          <w:rPr>
            <w:rStyle w:val="Hyperlink"/>
            <w:color w:val="0E7490"/>
            <w:u w:val="single"/>
            <w:sz w:val="16"/>
          </w:rPr>
          <w:t>https://mapakarier.org/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Rozwój kompetencji i decyzje edukacyjne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87">
        <w:r>
          <w:rPr>
            <w:rStyle w:val="Hyperlink"/>
            <w:color w:val="17365D"/>
            <w:u w:val="single"/>
            <w:sz w:val="20"/>
            <w:b/>
          </w:rPr>
          <w:t>ELA - Ekonomiczne Losy Absolwentów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Dane o losach absolwentów wspierają ocenę perspektyw po wybranym kierunku studiów.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87">
        <w:r>
          <w:rPr>
            <w:rStyle w:val="Hyperlink"/>
            <w:color w:val="0E7490"/>
            <w:u w:val="single"/>
            <w:sz w:val="16"/>
          </w:rPr>
          <w:t>https://ela.nauka.gov.pl/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92">
        <w:r>
          <w:rPr>
            <w:rStyle w:val="Hyperlink"/>
            <w:color w:val="17365D"/>
            <w:u w:val="single"/>
            <w:sz w:val="20"/>
            <w:b/>
          </w:rPr>
          <w:t>NAVOICA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Bezpłatne polskojęzyczne kursy online umożliwiają rozwój kompetencji bez względu na miejsce zamieszkania.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92">
        <w:r>
          <w:rPr>
            <w:rStyle w:val="Hyperlink"/>
            <w:color w:val="0E7490"/>
            <w:u w:val="single"/>
            <w:sz w:val="16"/>
          </w:rPr>
          <w:t>https://navoica.pl/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93">
        <w:r>
          <w:rPr>
            <w:rStyle w:val="Hyperlink"/>
            <w:color w:val="17365D"/>
            <w:u w:val="single"/>
            <w:sz w:val="20"/>
            <w:b/>
          </w:rPr>
          <w:t>Akademia PARP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Kursy e-learningowe dotyczą przedsiębiorczości, finansów, cyfryzacji, marketingu, zarządzania i prawa.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93">
        <w:r>
          <w:rPr>
            <w:rStyle w:val="Hyperlink"/>
            <w:color w:val="0E7490"/>
            <w:u w:val="single"/>
            <w:sz w:val="16"/>
          </w:rPr>
          <w:t>https://akademia.parp.gov.pl/index.html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73">
        <w:r>
          <w:rPr>
            <w:rStyle w:val="Hyperlink"/>
            <w:color w:val="17365D"/>
            <w:u w:val="single"/>
            <w:sz w:val="20"/>
            <w:b/>
          </w:rPr>
          <w:t>Cyfrowa Forma - test kompetencji cyfrowych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Rządowe narzędzie diagnozuje poziom kompetencji cyfrowych i wskazuje obszary wymagające rozwoju.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73">
        <w:r>
          <w:rPr>
            <w:rStyle w:val="Hyperlink"/>
            <w:color w:val="0E7490"/>
            <w:u w:val="single"/>
            <w:sz w:val="16"/>
          </w:rPr>
          <w:t>https://kompetencjecyfrowe.gov.pl/cyfrowa-forma?test-aktywny=tak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74">
        <w:r>
          <w:rPr>
            <w:rStyle w:val="Hyperlink"/>
            <w:color w:val="17365D"/>
            <w:u w:val="single"/>
            <w:sz w:val="20"/>
            <w:b/>
          </w:rPr>
          <w:t>Europass - test umiejętności cyfrowych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Test odnosi wynik do europejskich obszarów kompetencji cyfrowych i pomaga zaplanować naukę.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74">
        <w:r>
          <w:rPr>
            <w:rStyle w:val="Hyperlink"/>
            <w:color w:val="0E7490"/>
            <w:u w:val="single"/>
            <w:sz w:val="16"/>
          </w:rPr>
          <w:t>https://europass.europa.eu/pl/narzedzia-europass/test-your-digital-skills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75">
        <w:r>
          <w:rPr>
            <w:rStyle w:val="Hyperlink"/>
            <w:color w:val="17365D"/>
            <w:u w:val="single"/>
            <w:sz w:val="20"/>
            <w:b/>
          </w:rPr>
          <w:t>Zielona Linia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Portal i infolinia łączą informacje o urzędach pracy, prawach bezrobotnych, zatrudnieniu i legalnym powierzaniu pracy.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75">
        <w:r>
          <w:rPr>
            <w:rStyle w:val="Hyperlink"/>
            <w:color w:val="0E7490"/>
            <w:u w:val="single"/>
            <w:sz w:val="16"/>
          </w:rPr>
          <w:t>https://zielonalinia.gov.pl/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Raporty i publikacje dla doradców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76">
        <w:r>
          <w:rPr>
            <w:rStyle w:val="Hyperlink"/>
            <w:color w:val="17365D"/>
            <w:u w:val="single"/>
            <w:sz w:val="20"/>
            <w:b/>
          </w:rPr>
          <w:t>IBE PIB - „Doradztwo zawodowe w szkołach podstawowych. Diagnoza”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Publikacja z 2026 r. diagnozuje organizację i praktykę doradztwa zawodowego w szkołach podstawowych.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76">
        <w:r>
          <w:rPr>
            <w:rStyle w:val="Hyperlink"/>
            <w:color w:val="0E7490"/>
            <w:u w:val="single"/>
            <w:sz w:val="16"/>
          </w:rPr>
          <w:t>https://www.ibe.edu.pl/pl/biblioteka-ibe/zsk-biblioteka/3772-doradztwo-zawodowe-w-szkolach-podstawowych-diagnoza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77">
        <w:r>
          <w:rPr>
            <w:rStyle w:val="Hyperlink"/>
            <w:color w:val="17365D"/>
            <w:u w:val="single"/>
            <w:sz w:val="20"/>
            <w:b/>
          </w:rPr>
          <w:t>IBE PIB - „Jak uczą się dorośli?” 2025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Raport z 2026 r. przedstawia praktyki edukacyjne i samokształcenie dorosłych Polaków, przydatne w planowaniu rozwoju kompetencji.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77">
        <w:r>
          <w:rPr>
            <w:rStyle w:val="Hyperlink"/>
            <w:color w:val="0E7490"/>
            <w:u w:val="single"/>
            <w:sz w:val="16"/>
          </w:rPr>
          <w:t>https://www.ibe.edu.pl/pl/biblioteka-ibe/zsk-biblioteka/3851-jak-ucza-sie-dorosli-praktyki-edukacyjne-i-samoksztalcenie-raport-z-badania-uczenie-sie-doroslych-polakow-2025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78">
        <w:r>
          <w:rPr>
            <w:rStyle w:val="Hyperlink"/>
            <w:color w:val="17365D"/>
            <w:u w:val="single"/>
            <w:sz w:val="20"/>
            <w:b/>
          </w:rPr>
          <w:t>IBE - „Zmiana zawodowa. Wielkie wysiłki w imię niepewnych efektów”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Badanie jakościowe opisuje doświadczenia osób dokonujących radykalnej zmiany zawodu i branży oraz bariery procesu przekwalifikowania.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78">
        <w:r>
          <w:rPr>
            <w:rStyle w:val="Hyperlink"/>
            <w:color w:val="0E7490"/>
            <w:u w:val="single"/>
            <w:sz w:val="16"/>
          </w:rPr>
          <w:t>https://ibe.edu.pl/pl/biblioteka-ibe/zsk-biblioteka/3437-zmiana-zawodowa-wielkie-wysilki-w-imie-niepewnych-efektow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Powiat łukowski (siedziba: 21-400 Łuków) - źródła i informacje lokalne dla wszystkich gmin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74">
        <w:r>
          <w:rPr>
            <w:rStyle w:val="Hyperlink"/>
            <w:color w:val="17365D"/>
            <w:u w:val="single"/>
            <w:sz w:val="20"/>
            <w:b/>
          </w:rPr>
          <w:t>Powiatowy Urząd Pracy w Łukowie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Centralny lokalny portal ofert pracy, poradnictwa, aktywizacji, szkoleń, dotacji, statystyk i obsługi pracodawców z całego powiatu.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74">
        <w:r>
          <w:rPr>
            <w:rStyle w:val="Hyperlink"/>
            <w:color w:val="0E7490"/>
            <w:u w:val="single"/>
            <w:sz w:val="16"/>
          </w:rPr>
          <w:t>https://lukow.praca.gov.pl/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79">
        <w:r>
          <w:rPr>
            <w:rStyle w:val="Hyperlink"/>
            <w:color w:val="17365D"/>
            <w:u w:val="single"/>
            <w:sz w:val="20"/>
            <w:b/>
          </w:rPr>
          <w:t>Powiat Łukowski - oficjalny portal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Publikuje informacje o szkołach, jednostkach, NGO, projektach, usługach publicznych oraz inicjatywach obejmujących mieszkańców wszystkich gmin.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79">
        <w:r>
          <w:rPr>
            <w:rStyle w:val="Hyperlink"/>
            <w:color w:val="0E7490"/>
            <w:u w:val="single"/>
            <w:sz w:val="16"/>
          </w:rPr>
          <w:t>https://powiatlukowski.pl/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5">
        <w:r>
          <w:rPr>
            <w:rStyle w:val="Hyperlink"/>
            <w:color w:val="17365D"/>
            <w:u w:val="single"/>
            <w:sz w:val="20"/>
            <w:b/>
          </w:rPr>
          <w:t>Katalog wszystkich gmin powiatu łukowskiego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wykaz potwierdza skład powiatu i prowadzi do portali dwóch miast oraz dziewięciu gmin wiejskich.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5">
        <w:r>
          <w:rPr>
            <w:rStyle w:val="Hyperlink"/>
            <w:color w:val="0E7490"/>
            <w:u w:val="single"/>
            <w:sz w:val="16"/>
          </w:rPr>
          <w:t>https://powiatlukowski.pl/powiat/o-powiecie/gminy-powiatu/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80">
        <w:r>
          <w:rPr>
            <w:rStyle w:val="Hyperlink"/>
            <w:color w:val="17365D"/>
            <w:u w:val="single"/>
            <w:sz w:val="20"/>
            <w:b/>
          </w:rPr>
          <w:t>Miasto Łuków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Portal urzędu miasta publikuje nabory, informacje dla mieszkańców i przedsiębiorców, edukację, konsultacje oraz odsyłacz do BIP.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80">
        <w:r>
          <w:rPr>
            <w:rStyle w:val="Hyperlink"/>
            <w:color w:val="0E7490"/>
            <w:u w:val="single"/>
            <w:sz w:val="16"/>
          </w:rPr>
          <w:t>https://www.lukow.pl/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81">
        <w:r>
          <w:rPr>
            <w:rStyle w:val="Hyperlink"/>
            <w:color w:val="17365D"/>
            <w:u w:val="single"/>
            <w:sz w:val="20"/>
            <w:b/>
          </w:rPr>
          <w:t>Miasto Stoczek Łukowski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serwis miasta udostępnia aktualności, ogłoszenia, dane urzędu, informacje o jednostkach i odnośnik do BIP.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81">
        <w:r>
          <w:rPr>
            <w:rStyle w:val="Hyperlink"/>
            <w:color w:val="0E7490"/>
            <w:u w:val="single"/>
            <w:sz w:val="16"/>
          </w:rPr>
          <w:t>https://www.stoczek-lukowski.pl/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82">
        <w:r>
          <w:rPr>
            <w:rStyle w:val="Hyperlink"/>
            <w:color w:val="17365D"/>
            <w:u w:val="single"/>
            <w:sz w:val="20"/>
            <w:b/>
          </w:rPr>
          <w:t>Gmina Adamów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portal gminy publikuje informacje urzędowe, projekty, edukację, ogłoszenia oraz dane kontaktowe jednostek lokalnych.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82">
        <w:r>
          <w:rPr>
            <w:rStyle w:val="Hyperlink"/>
            <w:color w:val="0E7490"/>
            <w:u w:val="single"/>
            <w:sz w:val="16"/>
          </w:rPr>
          <w:t>https://adamow.pl/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83">
        <w:r>
          <w:rPr>
            <w:rStyle w:val="Hyperlink"/>
            <w:color w:val="17365D"/>
            <w:u w:val="single"/>
            <w:sz w:val="20"/>
            <w:b/>
          </w:rPr>
          <w:t>Gmina Krzywda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Serwis gminny zawiera aktualności, informacje dla mieszkańców i przedsiębiorców, jednostki oraz dostęp do BIP.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83">
        <w:r>
          <w:rPr>
            <w:rStyle w:val="Hyperlink"/>
            <w:color w:val="0E7490"/>
            <w:u w:val="single"/>
            <w:sz w:val="16"/>
          </w:rPr>
          <w:t>https://gminakrzywda.pl/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84">
        <w:r>
          <w:rPr>
            <w:rStyle w:val="Hyperlink"/>
            <w:color w:val="17365D"/>
            <w:u w:val="single"/>
            <w:sz w:val="20"/>
            <w:b/>
          </w:rPr>
          <w:t>Gmina Łuków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Portal urzędu gminy przy ul. Świderskiej 12 przekazuje ogłoszenia, projekty, informacje o szkołach, usługach i lokalnych jednostkach.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84">
        <w:r>
          <w:rPr>
            <w:rStyle w:val="Hyperlink"/>
            <w:color w:val="0E7490"/>
            <w:u w:val="single"/>
            <w:sz w:val="16"/>
          </w:rPr>
          <w:t>https://lukow.ug.gov.pl/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85">
        <w:r>
          <w:rPr>
            <w:rStyle w:val="Hyperlink"/>
            <w:color w:val="17365D"/>
            <w:u w:val="single"/>
            <w:sz w:val="20"/>
            <w:b/>
          </w:rPr>
          <w:t>Gmina Serokomla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serwis samorządowy gromadzi informacje o urzędzie, jednostkach, projektach, edukacji i wydarzeniach lokalnych.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85">
        <w:r>
          <w:rPr>
            <w:rStyle w:val="Hyperlink"/>
            <w:color w:val="0E7490"/>
            <w:u w:val="single"/>
            <w:sz w:val="16"/>
          </w:rPr>
          <w:t>https://gmina.gminaserokomla.pl/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86">
        <w:r>
          <w:rPr>
            <w:rStyle w:val="Hyperlink"/>
            <w:color w:val="17365D"/>
            <w:u w:val="single"/>
            <w:sz w:val="20"/>
            <w:b/>
          </w:rPr>
          <w:t>Gmina Stanin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Portal gminy publikuje ogłoszenia, projekty społeczne i edukacyjne, dane jednostek oraz informacje ważne dla mieszkańców.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86">
        <w:r>
          <w:rPr>
            <w:rStyle w:val="Hyperlink"/>
            <w:color w:val="0E7490"/>
            <w:u w:val="single"/>
            <w:sz w:val="16"/>
          </w:rPr>
          <w:t>https://stanin.pl/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87">
        <w:r>
          <w:rPr>
            <w:rStyle w:val="Hyperlink"/>
            <w:color w:val="17365D"/>
            <w:u w:val="single"/>
            <w:sz w:val="20"/>
            <w:b/>
          </w:rPr>
          <w:t>Gmina Stoczek Łukowski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portal gminy wiejskiej udostępnia ogłoszenia, informacje o usługach, jednostkach, funduszach i przedsięwzięciach lokalnych.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87">
        <w:r>
          <w:rPr>
            <w:rStyle w:val="Hyperlink"/>
            <w:color w:val="0E7490"/>
            <w:u w:val="single"/>
            <w:sz w:val="16"/>
          </w:rPr>
          <w:t>https://stoczeklukowski.pl/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88">
        <w:r>
          <w:rPr>
            <w:rStyle w:val="Hyperlink"/>
            <w:color w:val="17365D"/>
            <w:u w:val="single"/>
            <w:sz w:val="20"/>
            <w:b/>
          </w:rPr>
          <w:t>Gmina Trzebieszów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Serwis gminy przekazuje aktualności urzędowe, dane jednostek, informacje edukacyjne i dostęp do Biuletynu Informacji Publicznej.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88">
        <w:r>
          <w:rPr>
            <w:rStyle w:val="Hyperlink"/>
            <w:color w:val="0E7490"/>
            <w:u w:val="single"/>
            <w:sz w:val="16"/>
          </w:rPr>
          <w:t>https://www.trzebieszow.gmina.pl/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89">
        <w:r>
          <w:rPr>
            <w:rStyle w:val="Hyperlink"/>
            <w:color w:val="17365D"/>
            <w:u w:val="single"/>
            <w:sz w:val="20"/>
            <w:b/>
          </w:rPr>
          <w:t>Gmina Wojcieszków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portal gminny zawiera ogłoszenia, dane urzędu i jednostek, projekty oraz informacje dla mieszkańców i podmiotów lokalnych.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89">
        <w:r>
          <w:rPr>
            <w:rStyle w:val="Hyperlink"/>
            <w:color w:val="0E7490"/>
            <w:u w:val="single"/>
            <w:sz w:val="16"/>
          </w:rPr>
          <w:t>https://wojcieszkow.pl/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90">
        <w:r>
          <w:rPr>
            <w:rStyle w:val="Hyperlink"/>
            <w:color w:val="17365D"/>
            <w:u w:val="single"/>
            <w:sz w:val="20"/>
            <w:b/>
          </w:rPr>
          <w:t>Gmina Wola Mysłowska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Serwis urzędu gminy udostępnia informacje lokalne, jednostki, formularze, projekty i odnośniki do usług publicznych.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90">
        <w:r>
          <w:rPr>
            <w:rStyle w:val="Hyperlink"/>
            <w:color w:val="0E7490"/>
            <w:u w:val="single"/>
            <w:sz w:val="16"/>
          </w:rPr>
          <w:t>https://wolamyslowska.com.pl/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76">
        <w:r>
          <w:rPr>
            <w:rStyle w:val="Hyperlink"/>
            <w:color w:val="17365D"/>
            <w:u w:val="single"/>
            <w:sz w:val="20"/>
            <w:b/>
          </w:rPr>
          <w:t>PCPR w Łukowie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Portal specjalistycznego wsparcia społecznego i rodzinnego dla mieszkańców całego powiatu, w tym osób z niepełnosprawnościami.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76">
        <w:r>
          <w:rPr>
            <w:rStyle w:val="Hyperlink"/>
            <w:color w:val="0E7490"/>
            <w:u w:val="single"/>
            <w:sz w:val="16"/>
          </w:rPr>
          <w:t>https://pcpr.lukow.pl/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00">
        <w:r>
          <w:rPr>
            <w:rStyle w:val="Hyperlink"/>
            <w:color w:val="17365D"/>
            <w:u w:val="single"/>
            <w:sz w:val="20"/>
            <w:b/>
          </w:rPr>
          <w:t>Branżowe Centrum Umiejętności w Łukowie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Źródło informacji o lokalnym kształceniu technicznym, kursach, zawodach i współpracy z pracodawcami.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00">
        <w:r>
          <w:rPr>
            <w:rStyle w:val="Hyperlink"/>
            <w:color w:val="0E7490"/>
            <w:u w:val="single"/>
            <w:sz w:val="16"/>
          </w:rPr>
          <w:t>https://powiatlukowski.pl/branzowe-centrum-umiejetnosci-przy-zespole-szkol-nr-1-im-h-sienkiewicza-w-lukowie/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21">
        <w:r>
          <w:rPr>
            <w:rStyle w:val="Hyperlink"/>
            <w:color w:val="17365D"/>
            <w:u w:val="single"/>
            <w:sz w:val="20"/>
            <w:b/>
          </w:rPr>
          <w:t>LGD „Razem ku lepszej przyszłości”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Portal lokalnej grupy działania publikuje nabory, dokumenty, szkolenia i inicjatywy dla mieszkańców gmin obszaru działania.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21">
        <w:r>
          <w:rPr>
            <w:rStyle w:val="Hyperlink"/>
            <w:color w:val="0E7490"/>
            <w:u w:val="single"/>
            <w:sz w:val="16"/>
          </w:rPr>
          <w:t>https://prow.lgdrazem.pl/</w:t>
        </w:r>
      </w:hyperlink>
    </w:p>
    <w:p>
      <w:bookmarkStart w:id="29" w:name="sec_10"/>
      <w:pPr>
        <w:pStyle w:val="Heading1"/>
        <w:pageBreakBefore/>
        <w:spacing w:after="100"/>
        <w:pBdr>
          <w:bottom w:val="single" w:sz="10" w:space="5" w:color="0E7490"/>
        </w:pBdr>
      </w:pPr>
      <w:r>
        <w:rPr>
          <w:rFonts w:ascii="Calibri" w:hAnsi="Calibri" w:eastAsia="Calibri"/>
          <w:b/>
          <w:color w:val="17365D"/>
          <w:sz w:val="34"/>
        </w:rPr>
        <w:t>10. Warunki świadczenia pracy</w:t>
      </w:r>
      <w:bookmarkEnd w:id="29"/>
    </w:p>
    <w:p>
      <w:pPr>
        <w:keepNext/>
        <w:spacing w:after="160"/>
      </w:pPr>
      <w:r>
        <w:rPr>
          <w:rFonts w:ascii="Calibri" w:hAnsi="Calibri" w:eastAsia="Calibri"/>
          <w:b/>
          <w:color w:val="0E7490"/>
          <w:sz w:val="19"/>
        </w:rPr>
        <w:t xml:space="preserve">Zakres § 39: </w:t>
      </w:r>
      <w:r>
        <w:rPr>
          <w:rFonts w:ascii="Calibri" w:hAnsi="Calibri" w:eastAsia="Calibri"/>
          <w:i/>
          <w:color w:val="475569"/>
          <w:sz w:val="19"/>
        </w:rPr>
        <w:t>Prawa i obowiązki stron, formy zatrudnienia, czas pracy, wynagrodzenie, urlopy, BHP, równe traktowanie, ubezpieczenia i warunki pracy za granicą.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866"/>
            <w:shd w:fill="FFF7E8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left w:val="single" w:sz="24" w:color="D97706"/>
            </w:tcBorders>
          </w:tcPr>
          <w:p>
            <w:pPr>
              <w:spacing w:after="0" w:line="271" w:lineRule="auto"/>
            </w:pPr>
            <w:r>
              <w:rPr>
                <w:rFonts w:ascii="Calibri" w:hAnsi="Calibri" w:eastAsia="Calibri"/>
                <w:color w:val="17365D"/>
                <w:sz w:val="18"/>
              </w:rPr>
              <w:t>Przy sporach lub decyzjach prawnych należy sprawdzić aktualny tekst aktu w ELI/ISAP i skorzystać z porady PIP, związku zawodowego, prawnika albo właściwego organu.</w:t>
            </w:r>
          </w:p>
        </w:tc>
      </w:tr>
    </w:tbl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Prawo pracy i uprawnienia pracownicze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91">
        <w:r>
          <w:rPr>
            <w:rStyle w:val="Hyperlink"/>
            <w:color w:val="17365D"/>
            <w:u w:val="single"/>
            <w:sz w:val="20"/>
            <w:b/>
          </w:rPr>
          <w:t>Kodeks pracy - ELI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tekst Kodeksu pracy z dostępem do tekstu ujednoliconego i wykazu aktów zmieniających.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91">
        <w:r>
          <w:rPr>
            <w:rStyle w:val="Hyperlink"/>
            <w:color w:val="0E7490"/>
            <w:u w:val="single"/>
            <w:sz w:val="16"/>
          </w:rPr>
          <w:t>https://eli.gov.pl/eli/DU/1974/141/ogl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92">
        <w:r>
          <w:rPr>
            <w:rStyle w:val="Hyperlink"/>
            <w:color w:val="17365D"/>
            <w:u w:val="single"/>
            <w:sz w:val="20"/>
            <w:b/>
          </w:rPr>
          <w:t>Kodeks pracy - tekst jednolity Dz.U. 2025 poz. 277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Ogłoszony tekst jednolity stanowi podstawowy punkt odniesienia, z uwzględnieniem późniejszych zmian wskazanych w ELI.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92">
        <w:r>
          <w:rPr>
            <w:rStyle w:val="Hyperlink"/>
            <w:color w:val="0E7490"/>
            <w:u w:val="single"/>
            <w:sz w:val="16"/>
          </w:rPr>
          <w:t>https://dziennikustaw.gov.pl/DU/2025/277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93">
        <w:r>
          <w:rPr>
            <w:rStyle w:val="Hyperlink"/>
            <w:color w:val="17365D"/>
            <w:u w:val="single"/>
            <w:sz w:val="20"/>
            <w:b/>
          </w:rPr>
          <w:t>PIP - formy zatrudnienia i podstawowe prawa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Porównuje umowę o pracę i umowy cywilnoprawne pod kątem podporządkowania, urlopu, wynagrodzenia i składek.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93">
        <w:r>
          <w:rPr>
            <w:rStyle w:val="Hyperlink"/>
            <w:color w:val="0E7490"/>
            <w:u w:val="single"/>
            <w:sz w:val="16"/>
          </w:rPr>
          <w:t>https://www.pip.gov.pl/dla-pracownikow/niezbednik-pracownika/formy-zatrudnienia-oraz-podstawowe-prawa-i-obowiazki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94">
        <w:r>
          <w:rPr>
            <w:rStyle w:val="Hyperlink"/>
            <w:color w:val="17365D"/>
            <w:u w:val="single"/>
            <w:sz w:val="20"/>
            <w:b/>
          </w:rPr>
          <w:t>PIP - stosunek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Wyjaśnia nawiązanie, cechy i podstawowe zasady zatrudnienia pracowniczego.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94">
        <w:r>
          <w:rPr>
            <w:rStyle w:val="Hyperlink"/>
            <w:color w:val="0E7490"/>
            <w:u w:val="single"/>
            <w:sz w:val="16"/>
          </w:rPr>
          <w:t>https://www.pip.gov.pl/dla-pracodawcow/porady-prawne/stosunek-pracy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95">
        <w:r>
          <w:rPr>
            <w:rStyle w:val="Hyperlink"/>
            <w:color w:val="17365D"/>
            <w:u w:val="single"/>
            <w:sz w:val="20"/>
            <w:b/>
          </w:rPr>
          <w:t>PIP - czas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Aktualne informacje o normach czasu pracy, przerwach, odpoczynku, nadgodzinach i ewidencji.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95">
        <w:r>
          <w:rPr>
            <w:rStyle w:val="Hyperlink"/>
            <w:color w:val="0E7490"/>
            <w:u w:val="single"/>
            <w:sz w:val="16"/>
          </w:rPr>
          <w:t>https://www.pip.gov.pl/dla-pracownikow/porady-prawne/czas-pracy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96">
        <w:r>
          <w:rPr>
            <w:rStyle w:val="Hyperlink"/>
            <w:color w:val="17365D"/>
            <w:u w:val="single"/>
            <w:sz w:val="20"/>
            <w:b/>
          </w:rPr>
          <w:t>PIP - wynagrodzenie za pracę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Omawia składniki i ochronę wynagrodzenia, terminy wypłaty oraz potrącenia.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96">
        <w:r>
          <w:rPr>
            <w:rStyle w:val="Hyperlink"/>
            <w:color w:val="0E7490"/>
            <w:u w:val="single"/>
            <w:sz w:val="16"/>
          </w:rPr>
          <w:t>https://www.pip.gov.pl/dla-pracodawcow/porady-prawne/wynagrodzenie-za-prace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97">
        <w:r>
          <w:rPr>
            <w:rStyle w:val="Hyperlink"/>
            <w:color w:val="17365D"/>
            <w:u w:val="single"/>
            <w:sz w:val="20"/>
            <w:b/>
          </w:rPr>
          <w:t>PIP - urlopy pracownicze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Porządkuje zasady nabywania, planowania i wykorzystywania urlopu wypoczynkowego oraz innych zwolnień.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97">
        <w:r>
          <w:rPr>
            <w:rStyle w:val="Hyperlink"/>
            <w:color w:val="0E7490"/>
            <w:u w:val="single"/>
            <w:sz w:val="16"/>
          </w:rPr>
          <w:t>https://www.pip.gov.pl/dla-pracodawcow/porady-prawne/urlopy-pracownicze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98">
        <w:r>
          <w:rPr>
            <w:rStyle w:val="Hyperlink"/>
            <w:color w:val="17365D"/>
            <w:u w:val="single"/>
            <w:sz w:val="20"/>
            <w:b/>
          </w:rPr>
          <w:t>PIP - mobbing i dyskryminacja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Wyjaśnia przesłanki nierównego traktowania, obowiązki pracodawcy i możliwe sposoby dochodzenia praw.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98">
        <w:r>
          <w:rPr>
            <w:rStyle w:val="Hyperlink"/>
            <w:color w:val="0E7490"/>
            <w:u w:val="single"/>
            <w:sz w:val="16"/>
          </w:rPr>
          <w:t>https://www.pip.gov.pl/dla-pracownikow/porady-prawne/mobbing-i-dyskryminacja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50">
        <w:r>
          <w:rPr>
            <w:rStyle w:val="Hyperlink"/>
            <w:color w:val="17365D"/>
            <w:u w:val="single"/>
            <w:sz w:val="20"/>
            <w:b/>
          </w:rPr>
          <w:t>UODO - ochrona danych w miejscu pracy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Wskazuje zasady przetwarzania danych pracowników, monitoringu i prywatności w zatrudnieniu.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50">
        <w:r>
          <w:rPr>
            <w:rStyle w:val="Hyperlink"/>
            <w:color w:val="0E7490"/>
            <w:u w:val="single"/>
            <w:sz w:val="16"/>
          </w:rPr>
          <w:t>https://uodo.gov.pl/pl/138/545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BHP, ubezpieczenia i sytuacje szczególne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99">
        <w:r>
          <w:rPr>
            <w:rStyle w:val="Hyperlink"/>
            <w:color w:val="17365D"/>
            <w:u w:val="single"/>
            <w:sz w:val="20"/>
            <w:b/>
          </w:rPr>
          <w:t>CIOP-PIB - Portal wiedzy o BHP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Baza wiedzy o zagrożeniach, ocenie ryzyka, ergonomii, chorobach zawodowych i bezpieczeństwie stanowisk.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99">
        <w:r>
          <w:rPr>
            <w:rStyle w:val="Hyperlink"/>
            <w:color w:val="0E7490"/>
            <w:u w:val="single"/>
            <w:sz w:val="16"/>
          </w:rPr>
          <w:t>https://bhp.ciop.pl/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00">
        <w:r>
          <w:rPr>
            <w:rStyle w:val="Hyperlink"/>
            <w:color w:val="17365D"/>
            <w:u w:val="single"/>
            <w:sz w:val="20"/>
            <w:b/>
          </w:rPr>
          <w:t>ZUS - podleganie ubezpieczeniom społecznym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Wyjaśnia obowiązkowe i dobrowolne ubezpieczenia zależnie od tytułu pracy lub aktywności zawodowej.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00">
        <w:r>
          <w:rPr>
            <w:rStyle w:val="Hyperlink"/>
            <w:color w:val="0E7490"/>
            <w:u w:val="single"/>
            <w:sz w:val="16"/>
          </w:rPr>
          <w:t>https://www.zus.pl/pracujacy/system-ubezpieczen-spolecznych-w-polsce/podleganie-ubezpieczeniom-spolecznym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01">
        <w:r>
          <w:rPr>
            <w:rStyle w:val="Hyperlink"/>
            <w:color w:val="17365D"/>
            <w:u w:val="single"/>
            <w:sz w:val="20"/>
            <w:b/>
          </w:rPr>
          <w:t>Uprawnienia pracowników z niepełnosprawnościami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Oficjalna baza odpowiedzi obejmuje czas pracy, dodatkowy urlop, przerwy i zwolnienia od pracy.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01">
        <w:r>
          <w:rPr>
            <w:rStyle w:val="Hyperlink"/>
            <w:color w:val="0E7490"/>
            <w:u w:val="single"/>
            <w:sz w:val="16"/>
          </w:rPr>
          <w:t>https://niepelnosprawni.gov.pl/baza-wiedzy/najczesciej-zadawane-pytania/uprawnienia-niepelnosprawnych-pracownikow/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02">
        <w:r>
          <w:rPr>
            <w:rStyle w:val="Hyperlink"/>
            <w:color w:val="17365D"/>
            <w:u w:val="single"/>
            <w:sz w:val="20"/>
            <w:b/>
          </w:rPr>
          <w:t>EURES - warunki życia i pracy w Europie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Porównuje zasady zatrudnienia, podatki, zabezpieczenie społeczne, koszty życia i formalności w poszczególnych państwach.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02">
        <w:r>
          <w:rPr>
            <w:rStyle w:val="Hyperlink"/>
            <w:color w:val="0E7490"/>
            <w:u w:val="single"/>
            <w:sz w:val="16"/>
          </w:rPr>
          <w:t>https://eures.europa.eu/living-and-working/living-and-working-conditions-europe_pl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03">
        <w:r>
          <w:rPr>
            <w:rStyle w:val="Hyperlink"/>
            <w:color w:val="17365D"/>
            <w:u w:val="single"/>
            <w:sz w:val="20"/>
            <w:b/>
          </w:rPr>
          <w:t>Biznes.gov.pl - prawa i obowiązki pracodawcy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Praktyczne zestawienie obowiązków wobec pracownika od zawarcia umowy po organizację bezpiecznej pracy.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03">
        <w:r>
          <w:rPr>
            <w:rStyle w:val="Hyperlink"/>
            <w:color w:val="0E7490"/>
            <w:u w:val="single"/>
            <w:sz w:val="16"/>
          </w:rPr>
          <w:t>https://www.biznes.gov.pl/pl/portal/00108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Raporty i publikacje o warunkach pracy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04">
        <w:r>
          <w:rPr>
            <w:rStyle w:val="Hyperlink"/>
            <w:color w:val="17365D"/>
            <w:u w:val="single"/>
            <w:sz w:val="20"/>
            <w:b/>
          </w:rPr>
          <w:t>GUS - „Warunki pracy w 2025 r.”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Roczna publikacja przedstawia zatrudnienie w warunkach zagrożenia, ocenę ryzyka zawodowego i działania ograniczające zagrożenia.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04">
        <w:r>
          <w:rPr>
            <w:rStyle w:val="Hyperlink"/>
            <w:color w:val="0E7490"/>
            <w:u w:val="single"/>
            <w:sz w:val="16"/>
          </w:rPr>
          <w:t>https://stat.gov.pl/obszary-tematyczne/rynek-pracy/warunki-pracy-wypadki-przy-pracy/warunki-pracy-w-2025-r-%2C1%2C20.html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05">
        <w:r>
          <w:rPr>
            <w:rStyle w:val="Hyperlink"/>
            <w:color w:val="17365D"/>
            <w:u w:val="single"/>
            <w:sz w:val="20"/>
            <w:b/>
          </w:rPr>
          <w:t>GUS - wypadki przy pracy w I kwartale 2026 r.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Informacja sygnalna dostarcza aktualnych danych o osobach poszkodowanych i wskaźnikach wypadkowości.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05">
        <w:r>
          <w:rPr>
            <w:rStyle w:val="Hyperlink"/>
            <w:color w:val="0E7490"/>
            <w:u w:val="single"/>
            <w:sz w:val="16"/>
          </w:rPr>
          <w:t>https://stat.gov.pl/obszary-tematyczne/rynek-pracy/warunki-pracy-wypadki-przy-pracy/wypadki-przy-pracy-w-1-kwartale-2026-r-dane-wstepne%2C3%2C63.html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06">
        <w:r>
          <w:rPr>
            <w:rStyle w:val="Hyperlink"/>
            <w:color w:val="17365D"/>
            <w:u w:val="single"/>
            <w:sz w:val="20"/>
            <w:b/>
          </w:rPr>
          <w:t>PIP - Sprawozdanie z działalności za 2025 r.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Sprawozdanie pokazuje wyniki kontroli, najczęstsze naruszenia prawa pracy i BHP oraz działania prewencyjne Inspekcji.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06">
        <w:r>
          <w:rPr>
            <w:rStyle w:val="Hyperlink"/>
            <w:color w:val="0E7490"/>
            <w:u w:val="single"/>
            <w:sz w:val="16"/>
          </w:rPr>
          <w:t>https://www.pip.gov.pl/o-nas/sprawozdania/sprawozdanie-z-dzialalnosci-pip-za-2025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07">
        <w:r>
          <w:rPr>
            <w:rStyle w:val="Hyperlink"/>
            <w:color w:val="17365D"/>
            <w:u w:val="single"/>
            <w:sz w:val="20"/>
            <w:b/>
          </w:rPr>
          <w:t>ZUS - wydawnictwa i poradniki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Biblioteka zawiera m.in. „ZUS w liczbach”, poradniki dla osób aktywnych zawodowo i opracowania o zabezpieczeniu społecznym.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07">
        <w:r>
          <w:rPr>
            <w:rStyle w:val="Hyperlink"/>
            <w:color w:val="0E7490"/>
            <w:u w:val="single"/>
            <w:sz w:val="16"/>
          </w:rPr>
          <w:t>https://www.zus.pl/baza-wiedzy/biblioteka-zus/wydawnictwa/pozostale-wydawnictwa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Powiat łukowski (siedziba: 21-400 Łuków) - źródła i informacje lokalne dla wszystkich gmin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08">
        <w:r>
          <w:rPr>
            <w:rStyle w:val="Hyperlink"/>
            <w:color w:val="17365D"/>
            <w:u w:val="single"/>
            <w:sz w:val="20"/>
            <w:b/>
          </w:rPr>
          <w:t>Państwowa Inspekcja Pracy - porady OIP Lublin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Mieszkańcy powiatu i lokalni pracodawcy mogą uzyskać poradę dotyczącą prawa pracy, wynagrodzeń, czasu pracy, urlopów, legalności zatrudnienia i BHP.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08">
        <w:r>
          <w:rPr>
            <w:rStyle w:val="Hyperlink"/>
            <w:color w:val="0E7490"/>
            <w:u w:val="single"/>
            <w:sz w:val="16"/>
          </w:rPr>
          <w:t>https://lublin.pip.gov.pl/kontakt/uzyskaj-porade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09">
        <w:r>
          <w:rPr>
            <w:rStyle w:val="Hyperlink"/>
            <w:color w:val="17365D"/>
            <w:u w:val="single"/>
            <w:sz w:val="20"/>
            <w:b/>
          </w:rPr>
          <w:t>Powiat Łukowski - bezpłatne porady z prawa pracy i BHP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Lokalna informacja kieruje mieszkańców do nieodpłatnej pomocy prawnej w sprawach warunków zatrudnienia i bezpieczeństwa pracy.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09">
        <w:r>
          <w:rPr>
            <w:rStyle w:val="Hyperlink"/>
            <w:color w:val="0E7490"/>
            <w:u w:val="single"/>
            <w:sz w:val="16"/>
          </w:rPr>
          <w:t>https://powiatlukowski.pl/nieodplatna-pomoc-prawna/porady-z-zakresu-prawa-pracy-i-bhp/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10">
        <w:r>
          <w:rPr>
            <w:rStyle w:val="Hyperlink"/>
            <w:color w:val="17365D"/>
            <w:u w:val="single"/>
            <w:sz w:val="20"/>
            <w:b/>
          </w:rPr>
          <w:t>Powiatowa Stacja Sanitarno-Epidemiologiczna w Łukowie - kontakt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PSSE przy ul. Spółdzielczej 4 realizuje zadania nadzoru sanitarnego i higieny pracy właściwe dla zakładów oraz pracowników z terenu powiatu.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10">
        <w:r>
          <w:rPr>
            <w:rStyle w:val="Hyperlink"/>
            <w:color w:val="0E7490"/>
            <w:u w:val="single"/>
            <w:sz w:val="16"/>
          </w:rPr>
          <w:t>https://www.gov.pl/web/psse-lukow/kontakt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11">
        <w:r>
          <w:rPr>
            <w:rStyle w:val="Hyperlink"/>
            <w:color w:val="17365D"/>
            <w:u w:val="single"/>
            <w:sz w:val="20"/>
            <w:b/>
          </w:rPr>
          <w:t>PSSE Łuków - druki do pobrania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Urzędowe formularze wspierają kontakt z inspekcją sanitarną w sprawach warunków środowiska i higieny pracy.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11">
        <w:r>
          <w:rPr>
            <w:rStyle w:val="Hyperlink"/>
            <w:color w:val="0E7490"/>
            <w:u w:val="single"/>
            <w:sz w:val="16"/>
          </w:rPr>
          <w:t>https://www.gov.pl/web/psse-lukow/druki-do-pobrania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64">
        <w:r>
          <w:rPr>
            <w:rStyle w:val="Hyperlink"/>
            <w:color w:val="17365D"/>
            <w:u w:val="single"/>
            <w:sz w:val="20"/>
            <w:b/>
          </w:rPr>
          <w:t>ZUS - Inspektorat w Łukowie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Wyszukiwarka prowadzi do jednostki przy ul. Wyszyńskiego 56 obsługującej ubezpieczenia społeczne pracowników i przedsiębiorców z całego powiatu.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64">
        <w:r>
          <w:rPr>
            <w:rStyle w:val="Hyperlink"/>
            <w:color w:val="0E7490"/>
            <w:u w:val="single"/>
            <w:sz w:val="16"/>
          </w:rPr>
          <w:t>https://www.zus.pl/o-zus/kontakt/oddzialy-inspektoraty-biura-terenowe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12">
        <w:r>
          <w:rPr>
            <w:rStyle w:val="Hyperlink"/>
            <w:color w:val="17365D"/>
            <w:u w:val="single"/>
            <w:sz w:val="20"/>
            <w:b/>
          </w:rPr>
          <w:t>PUP Łuków - zatrudnianie cudzoziemców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Lokalny dział wyjaśnia procedury legalnego powierzania pracy cudzoziemcom oraz obowiązki pracodawców działających w powiecie.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12">
        <w:r>
          <w:rPr>
            <w:rStyle w:val="Hyperlink"/>
            <w:color w:val="0E7490"/>
            <w:u w:val="single"/>
            <w:sz w:val="16"/>
          </w:rPr>
          <w:t>https://lukow.praca.gov.pl/dla-pracodawcow-i-przedsiebiorcow/zatrudnianie-cudzoziemcow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13">
        <w:r>
          <w:rPr>
            <w:rStyle w:val="Hyperlink"/>
            <w:color w:val="17365D"/>
            <w:u w:val="single"/>
            <w:sz w:val="20"/>
            <w:b/>
          </w:rPr>
          <w:t>PUP Łuków - oświadczenie o powierzeniu pracy cudzoziemcowi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Strona opisuje lokalną obsługę oświadczeń, wymagane dane i tryb elektronicznego załatwienia sprawy.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13">
        <w:r>
          <w:rPr>
            <w:rStyle w:val="Hyperlink"/>
            <w:color w:val="0E7490"/>
            <w:u w:val="single"/>
            <w:sz w:val="16"/>
          </w:rPr>
          <w:t>https://lukow.praca.gov.pl/dla-pracodawcow-i-przedsiebiorcow/zatrudnianie-cudzoziemcow/powierzenie-pracy-na-podstawie-oswiadczenia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14">
        <w:r>
          <w:rPr>
            <w:rStyle w:val="Hyperlink"/>
            <w:color w:val="17365D"/>
            <w:u w:val="single"/>
            <w:sz w:val="20"/>
            <w:b/>
          </w:rPr>
          <w:t>PUP Łuków - zezwolenie na pracę sezonową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Informacje pomagają prawidłowo przygotować procedurę zatrudnienia sezonowego, istotną także dla pracodawców z gmin rolniczych powiatu.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14">
        <w:r>
          <w:rPr>
            <w:rStyle w:val="Hyperlink"/>
            <w:color w:val="0E7490"/>
            <w:u w:val="single"/>
            <w:sz w:val="16"/>
          </w:rPr>
          <w:t>https://lukow.praca.gov.pl/dla-pracodawcow-i-przedsiebiorcow/zatrudnianie-cudzoziemcow/zezwolenia-na-prace</w:t>
        </w:r>
      </w:hyperlink>
    </w:p>
    <w:p>
      <w:bookmarkStart w:id="30" w:name="sec_11"/>
      <w:pPr>
        <w:pStyle w:val="Heading1"/>
        <w:pageBreakBefore/>
        <w:spacing w:after="100"/>
        <w:pBdr>
          <w:bottom w:val="single" w:sz="10" w:space="5" w:color="0E7490"/>
        </w:pBdr>
      </w:pPr>
      <w:r>
        <w:rPr>
          <w:rFonts w:ascii="Calibri" w:hAnsi="Calibri" w:eastAsia="Calibri"/>
          <w:b/>
          <w:color w:val="17365D"/>
          <w:sz w:val="34"/>
        </w:rPr>
        <w:t>11. Podejmowanie działalności gospodarczej i działalności w ekonomii społecznej</w:t>
      </w:r>
      <w:bookmarkEnd w:id="30"/>
    </w:p>
    <w:p>
      <w:pPr>
        <w:keepNext/>
        <w:spacing w:after="160"/>
      </w:pPr>
      <w:r>
        <w:rPr>
          <w:rFonts w:ascii="Calibri" w:hAnsi="Calibri" w:eastAsia="Calibri"/>
          <w:b/>
          <w:color w:val="0E7490"/>
          <w:sz w:val="19"/>
        </w:rPr>
        <w:t xml:space="preserve">Zakres § 39: </w:t>
      </w:r>
      <w:r>
        <w:rPr>
          <w:rFonts w:ascii="Calibri" w:hAnsi="Calibri" w:eastAsia="Calibri"/>
          <w:i/>
          <w:color w:val="475569"/>
          <w:sz w:val="19"/>
        </w:rPr>
        <w:t>Przepisy, procedury, rejestracja, podatki, ubezpieczenia, finansowanie, formularze oraz zasady działania w obszarze ekonomii społecznej.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866"/>
            <w:shd w:fill="FFF7E8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left w:val="single" w:sz="24" w:color="D97706"/>
            </w:tcBorders>
          </w:tcPr>
          <w:p>
            <w:pPr>
              <w:spacing w:after="0" w:line="271" w:lineRule="auto"/>
            </w:pPr>
            <w:r>
              <w:rPr>
                <w:rFonts w:ascii="Calibri" w:hAnsi="Calibri" w:eastAsia="Calibri"/>
                <w:color w:val="17365D"/>
                <w:sz w:val="18"/>
              </w:rPr>
              <w:t>Wnioski o dotacje i formularze lokalne należy pobierać wyłącznie z aktualnego naboru właściwego PUP, OWES, PFRON lub operatora; wzory z innych powiatów mają wyłącznie charakter pomocniczy.</w:t>
            </w:r>
          </w:p>
        </w:tc>
      </w:tr>
    </w:tbl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Zakładanie i rejestracja firmy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15">
        <w:r>
          <w:rPr>
            <w:rStyle w:val="Hyperlink"/>
            <w:color w:val="17365D"/>
            <w:u w:val="single"/>
            <w:sz w:val="20"/>
            <w:b/>
          </w:rPr>
          <w:t>Biznes.gov.pl - co wiedzieć przed rejestracją firmy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Aktualny przewodnik prowadzi przez wybór formy, nazwy, PKD, opodatkowania, rachunku i obowiązków rejestracyjnych.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15">
        <w:r>
          <w:rPr>
            <w:rStyle w:val="Hyperlink"/>
            <w:color w:val="0E7490"/>
            <w:u w:val="single"/>
            <w:sz w:val="16"/>
          </w:rPr>
          <w:t>https://www.biznes.gov.pl/pl/portal/00120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16">
        <w:r>
          <w:rPr>
            <w:rStyle w:val="Hyperlink"/>
            <w:color w:val="17365D"/>
            <w:u w:val="single"/>
            <w:sz w:val="20"/>
            <w:b/>
          </w:rPr>
          <w:t>Rejestracja działalności w CEIDG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Oficjalna procedura krok po kroku zawiera wymagania, kanały złożenia wniosku i wynik wpisu do CEIDG.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16">
        <w:r>
          <w:rPr>
            <w:rStyle w:val="Hyperlink"/>
            <w:color w:val="0E7490"/>
            <w:u w:val="single"/>
            <w:sz w:val="16"/>
          </w:rPr>
          <w:t>https://www.biznes.gov.pl/opisy-procedur/-/proc/736-wpis-do-ceidg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17">
        <w:r>
          <w:rPr>
            <w:rStyle w:val="Hyperlink"/>
            <w:color w:val="17365D"/>
            <w:u w:val="single"/>
            <w:sz w:val="20"/>
            <w:b/>
          </w:rPr>
          <w:t>Działalność jednoosobowa i spółka cywilna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Zestawia podstawowe zasady prowadzenia jednoosobowej działalności oraz spółki cywilnej.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17">
        <w:r>
          <w:rPr>
            <w:rStyle w:val="Hyperlink"/>
            <w:color w:val="0E7490"/>
            <w:u w:val="single"/>
            <w:sz w:val="16"/>
          </w:rPr>
          <w:t>https://www.biznes.gov.pl/pl/portal/00111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18">
        <w:r>
          <w:rPr>
            <w:rStyle w:val="Hyperlink"/>
            <w:color w:val="17365D"/>
            <w:u w:val="single"/>
            <w:sz w:val="20"/>
            <w:b/>
          </w:rPr>
          <w:t>Działalność nierejestrowana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Wyjaśnia aktualny limit przychodów, warunki, obowiązki podatkowe i moment obowiązkowej rejestracji.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18">
        <w:r>
          <w:rPr>
            <w:rStyle w:val="Hyperlink"/>
            <w:color w:val="0E7490"/>
            <w:u w:val="single"/>
            <w:sz w:val="16"/>
          </w:rPr>
          <w:t>https://www.biznes.gov.pl/pl/portal/00115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19">
        <w:r>
          <w:rPr>
            <w:rStyle w:val="Hyperlink"/>
            <w:color w:val="17365D"/>
            <w:u w:val="single"/>
            <w:sz w:val="20"/>
            <w:b/>
          </w:rPr>
          <w:t>Portal Rejestrów Sądowych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Elektroniczna obsługa spraw KRS, rejestru przedsiębiorców oraz składania wniosków i dokumentów.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19">
        <w:r>
          <w:rPr>
            <w:rStyle w:val="Hyperlink"/>
            <w:color w:val="0E7490"/>
            <w:u w:val="single"/>
            <w:sz w:val="16"/>
          </w:rPr>
          <w:t>https://prs.ms.gov.pl/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20">
        <w:r>
          <w:rPr>
            <w:rStyle w:val="Hyperlink"/>
            <w:color w:val="17365D"/>
            <w:u w:val="single"/>
            <w:sz w:val="20"/>
            <w:b/>
          </w:rPr>
          <w:t>S24 - rejestracja spółki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Umożliwia elektroniczne utworzenie i rejestrację wybranych spółek na wzorcach umów.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20">
        <w:r>
          <w:rPr>
            <w:rStyle w:val="Hyperlink"/>
            <w:color w:val="0E7490"/>
            <w:u w:val="single"/>
            <w:sz w:val="16"/>
          </w:rPr>
          <w:t>https://ekrs.ms.gov.pl/s24/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21">
        <w:r>
          <w:rPr>
            <w:rStyle w:val="Hyperlink"/>
            <w:color w:val="17365D"/>
            <w:u w:val="single"/>
            <w:sz w:val="20"/>
            <w:b/>
          </w:rPr>
          <w:t>Podatki.gov.pl - rozpoczęcie działalności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Urzędowy poradnik przedstawia formy opodatkowania i podstawowe obowiązki podatkowe nowej firmy.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21">
        <w:r>
          <w:rPr>
            <w:rStyle w:val="Hyperlink"/>
            <w:color w:val="0E7490"/>
            <w:u w:val="single"/>
            <w:sz w:val="16"/>
          </w:rPr>
          <w:t>https://www.podatki.gov.pl/poradniki-i-informatory/rozpoczecie-dzialalnosci-gospodarczej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22">
        <w:r>
          <w:rPr>
            <w:rStyle w:val="Hyperlink"/>
            <w:color w:val="17365D"/>
            <w:u w:val="single"/>
            <w:sz w:val="20"/>
            <w:b/>
          </w:rPr>
          <w:t>ZUS - zgłoszenie przedsiębiorcy z CEIDG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Wyjaśnia zgłoszenie płatnika i ubezpieczonego oraz relację między wnioskiem CEIDG i dokumentami ZUS.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22">
        <w:r>
          <w:rPr>
            <w:rStyle w:val="Hyperlink"/>
            <w:color w:val="0E7490"/>
            <w:u w:val="single"/>
            <w:sz w:val="16"/>
          </w:rPr>
          <w:t>https://www.zus.pl/firmy/zgloszenie-platnika/firmy/zgloszenie-przedsiebiorcy-ceidg-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23">
        <w:r>
          <w:rPr>
            <w:rStyle w:val="Hyperlink"/>
            <w:color w:val="17365D"/>
            <w:u w:val="single"/>
            <w:sz w:val="20"/>
            <w:b/>
          </w:rPr>
          <w:t>Biznes.gov.pl - ulgi ZUS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Aktualne zestawienie obejmuje ulgę na start, preferencyjne składki i Mały ZUS Plus wraz z warunkami.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23">
        <w:r>
          <w:rPr>
            <w:rStyle w:val="Hyperlink"/>
            <w:color w:val="0E7490"/>
            <w:u w:val="single"/>
            <w:sz w:val="16"/>
          </w:rPr>
          <w:t>https://www.biznes.gov.pl/pl/portal/0255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Finansowanie rozpoczęcia działalności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24">
        <w:r>
          <w:rPr>
            <w:rStyle w:val="Hyperlink"/>
            <w:color w:val="17365D"/>
            <w:u w:val="single"/>
            <w:sz w:val="20"/>
            <w:b/>
          </w:rPr>
          <w:t>PSZ - dofinansowanie podjęcia działalności gospodarczej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Opisuje uprawnionych, wymagane elementy wniosku, podstawowe warunki i konieczność sprawdzenia regulaminu właściwego PUP.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24">
        <w:r>
          <w:rPr>
            <w:rStyle w:val="Hyperlink"/>
            <w:color w:val="0E7490"/>
            <w:u w:val="single"/>
            <w:sz w:val="16"/>
          </w:rPr>
          <w:t>https://psz.praca.gov.pl/dla-bezrobotnych-i-poszukujacych-pracy/formy-wsparcia/dofinansowanie-podjecia-dzialalnosci-gospodarczej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25">
        <w:r>
          <w:rPr>
            <w:rStyle w:val="Hyperlink"/>
            <w:color w:val="17365D"/>
            <w:u w:val="single"/>
            <w:sz w:val="20"/>
            <w:b/>
          </w:rPr>
          <w:t>Fundusze Europejskie - założenie firmy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Aktualizowana strona zbiera dotacje i preferencyjne pożyczki dostępne dla osób planujących samozatrudnienie.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25">
        <w:r>
          <w:rPr>
            <w:rStyle w:val="Hyperlink"/>
            <w:color w:val="0E7490"/>
            <w:u w:val="single"/>
            <w:sz w:val="16"/>
          </w:rPr>
          <w:t>https://funduszeeuropejskie.gov.pl/jak-osoby-fizyczne-korzystaja-z-funduszy-europejskich/zalozenie-firmy/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26">
        <w:r>
          <w:rPr>
            <w:rStyle w:val="Hyperlink"/>
            <w:color w:val="17365D"/>
            <w:u w:val="single"/>
            <w:sz w:val="20"/>
            <w:b/>
          </w:rPr>
          <w:t>Wyszukiwarka Funduszy Europejskich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Filtry celu, odbiorcy i województwa pomagają znaleźć trwające lub planowane formy wsparcia.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26">
        <w:r>
          <w:rPr>
            <w:rStyle w:val="Hyperlink"/>
            <w:color w:val="0E7490"/>
            <w:u w:val="single"/>
            <w:sz w:val="16"/>
          </w:rPr>
          <w:t>https://funduszeeuropejskie.gov.pl/wyszukiwarka-1/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27">
        <w:r>
          <w:rPr>
            <w:rStyle w:val="Hyperlink"/>
            <w:color w:val="17365D"/>
            <w:u w:val="single"/>
            <w:sz w:val="20"/>
            <w:b/>
          </w:rPr>
          <w:t>BGK - pożyczka na samozatrudnienie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Opisuje parametry programu „Pierwszy biznes - Wsparcie w starcie”, grupy uprawnione i aktualny status naborów.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27">
        <w:r>
          <w:rPr>
            <w:rStyle w:val="Hyperlink"/>
            <w:color w:val="0E7490"/>
            <w:u w:val="single"/>
            <w:sz w:val="16"/>
          </w:rPr>
          <w:t>https://www.bgk.pl/produkty/pozyczka-na-samozatrudnienie/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28">
        <w:r>
          <w:rPr>
            <w:rStyle w:val="Hyperlink"/>
            <w:color w:val="17365D"/>
            <w:u w:val="single"/>
            <w:sz w:val="20"/>
            <w:b/>
          </w:rPr>
          <w:t>PFRON - dotacja na rozpoczęcie działalności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Informuje o wsparciu dla osób z niepełnosprawnościami rozpoczynających działalność gospodarczą, rolniczą lub wnoszących wkład do spółdzielni.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28">
        <w:r>
          <w:rPr>
            <w:rStyle w:val="Hyperlink"/>
            <w:color w:val="0E7490"/>
            <w:u w:val="single"/>
            <w:sz w:val="16"/>
          </w:rPr>
          <w:t>https://www.pfron.org.pl/osoby-niepelnosprawne/dofinansowanie-dzialalnosci-gospodarczej/dotacja-na-rozpoczecie-dzialalnosci-gospodarczej/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Ekonomia społeczna i przedsiębiorstwo społeczne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29">
        <w:r>
          <w:rPr>
            <w:rStyle w:val="Hyperlink"/>
            <w:color w:val="17365D"/>
            <w:u w:val="single"/>
            <w:sz w:val="20"/>
            <w:b/>
          </w:rPr>
          <w:t>Ustawa o ekonomii społecznej - ELI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akt z tekstem ujednoliconym określa podmioty ekonomii społecznej, status przedsiębiorstwa społecznego i instrumenty wsparcia.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29">
        <w:r>
          <w:rPr>
            <w:rStyle w:val="Hyperlink"/>
            <w:color w:val="0E7490"/>
            <w:u w:val="single"/>
            <w:sz w:val="16"/>
          </w:rPr>
          <w:t>https://eli.gov.pl/eli/DU/2022/1812/ogl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30">
        <w:r>
          <w:rPr>
            <w:rStyle w:val="Hyperlink"/>
            <w:color w:val="17365D"/>
            <w:u w:val="single"/>
            <w:sz w:val="20"/>
            <w:b/>
          </w:rPr>
          <w:t>Jak uzyskać status przedsiębiorstwa społecznego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Strona zawiera procedurę, poradnik, wzór wniosku, instrukcję i listę sprawdzającą do postępowania przed wojewodą.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30">
        <w:r>
          <w:rPr>
            <w:rStyle w:val="Hyperlink"/>
            <w:color w:val="0E7490"/>
            <w:u w:val="single"/>
            <w:sz w:val="16"/>
          </w:rPr>
          <w:t>https://www.ekonomiaspoleczna.gov.pl/co-robimy/przedsiebiorstwa-spoleczne/jak-uzyskac-status-ps/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46">
        <w:r>
          <w:rPr>
            <w:rStyle w:val="Hyperlink"/>
            <w:color w:val="17365D"/>
            <w:u w:val="single"/>
            <w:sz w:val="20"/>
            <w:b/>
          </w:rPr>
          <w:t>Baza Przedsiębiorstw Społecznych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Pozwala sprawdzić podmiot posiadający status przedsiębiorstwa społecznego i jego podstawowe dane.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46">
        <w:r>
          <w:rPr>
            <w:rStyle w:val="Hyperlink"/>
            <w:color w:val="0E7490"/>
            <w:u w:val="single"/>
            <w:sz w:val="16"/>
          </w:rPr>
          <w:t>https://www.bazaps.ekonomiaspoleczna.gov.pl/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48">
        <w:r>
          <w:rPr>
            <w:rStyle w:val="Hyperlink"/>
            <w:color w:val="17365D"/>
            <w:u w:val="single"/>
            <w:sz w:val="20"/>
            <w:b/>
          </w:rPr>
          <w:t>Wykaz akredytowanych OWES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Wskazuje ośrodek właściwy terytorialnie, który może pomóc w modelu biznesowym, rejestracji, reintegracji i finansowaniu.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48">
        <w:r>
          <w:rPr>
            <w:rStyle w:val="Hyperlink"/>
            <w:color w:val="0E7490"/>
            <w:u w:val="single"/>
            <w:sz w:val="16"/>
          </w:rPr>
          <w:t>https://wykazowes.ekonomiaspoleczna.gov.pl/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31">
        <w:r>
          <w:rPr>
            <w:rStyle w:val="Hyperlink"/>
            <w:color w:val="17365D"/>
            <w:u w:val="single"/>
            <w:sz w:val="20"/>
            <w:b/>
          </w:rPr>
          <w:t>Rozporządzenie o środkach na spółdzielnię socjalną i PS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Oficjalna informacja kieruje do przepisów regulujących wsparcie na założenie lub przystąpienie do spółdzielni i tworzenie miejsc pracy.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31">
        <w:r>
          <w:rPr>
            <w:rStyle w:val="Hyperlink"/>
            <w:color w:val="0E7490"/>
            <w:u w:val="single"/>
            <w:sz w:val="16"/>
          </w:rPr>
          <w:t>https://www.ekonomiaspoleczna.gov.pl/rozporzadzenie-ministra-rodziny-i-polityki-spolecznej-z-dnia-12-maja-2023-r-w-sprawie-przyznawania-srodkow-na-zalozenie-lub-przystapienie-do-spoldzielni-socjalnej-utworzenie-stanowiska-pracy-oraz-na/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32">
        <w:r>
          <w:rPr>
            <w:rStyle w:val="Hyperlink"/>
            <w:color w:val="17365D"/>
            <w:u w:val="single"/>
            <w:sz w:val="20"/>
            <w:b/>
          </w:rPr>
          <w:t>Departament Ekonomii Społecznej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Centralny portal publikuje akty prawne, programy, wzory, komunikaty i materiały dotyczące ekonomii społecznej.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32">
        <w:r>
          <w:rPr>
            <w:rStyle w:val="Hyperlink"/>
            <w:color w:val="0E7490"/>
            <w:u w:val="single"/>
            <w:sz w:val="16"/>
          </w:rPr>
          <w:t>https://www.ekonomiaspoleczna.gov.pl/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Raporty i publikacje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33">
        <w:r>
          <w:rPr>
            <w:rStyle w:val="Hyperlink"/>
            <w:color w:val="17365D"/>
            <w:u w:val="single"/>
            <w:sz w:val="20"/>
            <w:b/>
          </w:rPr>
          <w:t>PARP - Raport o stanie sektora MŚP w Polsce 2026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Raport przedstawia kondycję, strukturę, innowacyjność i znaczenie małych i średnich przedsiębiorstw w polskiej gospodarce.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33">
        <w:r>
          <w:rPr>
            <w:rStyle w:val="Hyperlink"/>
            <w:color w:val="0E7490"/>
            <w:u w:val="single"/>
            <w:sz w:val="16"/>
          </w:rPr>
          <w:t>https://www.parp.gov.pl/component/publications/publication/raport-o-stanie-sektora-malych-i-srednich-przedsiebiorstw-w-polsce-2026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34">
        <w:r>
          <w:rPr>
            <w:rStyle w:val="Hyperlink"/>
            <w:color w:val="17365D"/>
            <w:u w:val="single"/>
            <w:sz w:val="20"/>
            <w:b/>
          </w:rPr>
          <w:t>GUS - wybrane wskaźniki przedsiębiorczości 2020-2024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Dział publikacji GUS udostępnia aktualne dane o przedsiębiorstwach, ich wynikach i wskaźnikach przedsiębiorczości.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34">
        <w:r>
          <w:rPr>
            <w:rStyle w:val="Hyperlink"/>
            <w:color w:val="0E7490"/>
            <w:u w:val="single"/>
            <w:sz w:val="16"/>
          </w:rPr>
          <w:t>https://stat.gov.pl/obszary-tematyczne/podmioty-gospodarcze-wyniki-finansowe/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35">
        <w:r>
          <w:rPr>
            <w:rStyle w:val="Hyperlink"/>
            <w:color w:val="17365D"/>
            <w:u w:val="single"/>
            <w:sz w:val="20"/>
            <w:b/>
          </w:rPr>
          <w:t>Biblioteka Ekonomii Społecznej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Biblioteka gromadzi programy, raporty i sprawozdania, w tym informację o funkcjonowaniu spółdzielni socjalnych za lata 2022-2024.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35">
        <w:r>
          <w:rPr>
            <w:rStyle w:val="Hyperlink"/>
            <w:color w:val="0E7490"/>
            <w:u w:val="single"/>
            <w:sz w:val="16"/>
          </w:rPr>
          <w:t>https://www.ekonomiaspoleczna.gov.pl/co-robimy/biblioteka-ekonomii-spolczenej/</w:t>
        </w:r>
      </w:hyperlink>
    </w:p>
    <w:p>
      <w:pPr>
        <w:pStyle w:val="Heading2"/>
        <w:keepNext/>
      </w:pPr>
      <w:r>
        <w:rPr>
          <w:rFonts w:ascii="Calibri" w:hAnsi="Calibri" w:eastAsia="Calibri"/>
          <w:b/>
          <w:color w:val="0E7490"/>
          <w:sz w:val="24"/>
        </w:rPr>
        <w:t>Powiat łukowski (siedziba: 21-400 Łuków) - źródła i informacje lokalne dla wszystkich gmin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36">
        <w:r>
          <w:rPr>
            <w:rStyle w:val="Hyperlink"/>
            <w:color w:val="17365D"/>
            <w:u w:val="single"/>
            <w:sz w:val="20"/>
            <w:b/>
          </w:rPr>
          <w:t>PUP Łuków - dokumenty do dotacji i wsparcia przedsiębiorczości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Dział zawiera aktualne zasady, wnioski i załączniki dotyczące dofinansowania podjęcia działalności oraz tworzenia miejsc pracy w powiecie.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36">
        <w:r>
          <w:rPr>
            <w:rStyle w:val="Hyperlink"/>
            <w:color w:val="0E7490"/>
            <w:u w:val="single"/>
            <w:sz w:val="16"/>
          </w:rPr>
          <w:t>https://lukow.praca.gov.pl/pl/dokumenty-do-pobrania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37">
        <w:r>
          <w:rPr>
            <w:rStyle w:val="Hyperlink"/>
            <w:color w:val="17365D"/>
            <w:u w:val="single"/>
            <w:sz w:val="20"/>
            <w:b/>
          </w:rPr>
          <w:t>PUP Łuków - działalność nierejestrowana w 2026 r.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Lokalny komunikat wyjaśnia wpływ działalności nierejestrowanej na status osoby bezrobotnej i wskazuje zasady obowiązujące od 2026 r.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37">
        <w:r>
          <w:rPr>
            <w:rStyle w:val="Hyperlink"/>
            <w:color w:val="0E7490"/>
            <w:u w:val="single"/>
            <w:sz w:val="16"/>
          </w:rPr>
          <w:t>https://lukow.praca.gov.pl/strona-glowna/-/asset_publisher/Jh4enqdqTOEf/content/260225-informacja-dla-osob-prowadzacych-nierejestrowana-dzialalnosc-gospodarcza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38">
        <w:r>
          <w:rPr>
            <w:rStyle w:val="Hyperlink"/>
            <w:color w:val="17365D"/>
            <w:u w:val="single"/>
            <w:sz w:val="20"/>
            <w:b/>
          </w:rPr>
          <w:t>Urząd Skarbowy w Łukowie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Oficjalna strona urzędu właściwego dla lokalnych podatników i przedsiębiorców prowadzi do usług, formularzy, kontaktu i umawiania wizyt.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38">
        <w:r>
          <w:rPr>
            <w:rStyle w:val="Hyperlink"/>
            <w:color w:val="0E7490"/>
            <w:u w:val="single"/>
            <w:sz w:val="16"/>
          </w:rPr>
          <w:t>https://www.lubelskie.kas.gov.pl/urzad-skarbowy-w-lukowie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64">
        <w:r>
          <w:rPr>
            <w:rStyle w:val="Hyperlink"/>
            <w:color w:val="17365D"/>
            <w:u w:val="single"/>
            <w:sz w:val="20"/>
            <w:b/>
          </w:rPr>
          <w:t>ZUS - wyszukiwarka placówek (Inspektorat w Łukowie)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Jednostka w Łukowie obsługuje zgłoszenia płatników, ubezpieczenia i rozliczenia osób prowadzących działalność w całym powiecie.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64">
        <w:r>
          <w:rPr>
            <w:rStyle w:val="Hyperlink"/>
            <w:color w:val="0E7490"/>
            <w:u w:val="single"/>
            <w:sz w:val="16"/>
          </w:rPr>
          <w:t>https://www.zus.pl/o-zus/kontakt/oddzialy-inspektoraty-biura-terenowe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39">
        <w:r>
          <w:rPr>
            <w:rStyle w:val="Hyperlink"/>
            <w:color w:val="17365D"/>
            <w:u w:val="single"/>
            <w:sz w:val="20"/>
            <w:b/>
          </w:rPr>
          <w:t>LGD „Razem ku lepszej przyszłości” - nabory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Strona publikuje nabory i dokumenty dotyczące rozwoju lokalnego, w tym wsparcia inicjatyw oraz przedsiębiorczości na obszarach gmin powiatu.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39">
        <w:r>
          <w:rPr>
            <w:rStyle w:val="Hyperlink"/>
            <w:color w:val="0E7490"/>
            <w:u w:val="single"/>
            <w:sz w:val="16"/>
          </w:rPr>
          <w:t>https://prow.lgdrazem.pl/nabory/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2">
        <w:r>
          <w:rPr>
            <w:rStyle w:val="Hyperlink"/>
            <w:color w:val="17365D"/>
            <w:u w:val="single"/>
            <w:sz w:val="20"/>
            <w:b/>
          </w:rPr>
          <w:t>Baza Przedsiębiorstw Społecznych - powiat łukowski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Oficjalna baza służy do sprawdzenia lokalnych podmiotów i okresu obowiązywania statusu przedsiębiorstwa społecznego; wpis należy zweryfikować przed rekomendacją.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2">
        <w:r>
          <w:rPr>
            <w:rStyle w:val="Hyperlink"/>
            <w:color w:val="0E7490"/>
            <w:u w:val="single"/>
            <w:sz w:val="16"/>
          </w:rPr>
          <w:t>https://bazaps.ekonomiaspoleczna.gov.pl/powiat-11-239-lukowski.html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40">
        <w:r>
          <w:rPr>
            <w:rStyle w:val="Hyperlink"/>
            <w:color w:val="17365D"/>
            <w:u w:val="single"/>
            <w:sz w:val="20"/>
            <w:b/>
          </w:rPr>
          <w:t>Spółdzielnia Socjalna MPGK Stoczek Łukowski - profil usług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Profil opisuje usługi komunalne, porządkowe i utrzymanie zieleni w Stoczku Łukowskim; bieżący status prawny należy potwierdzić w KRS i Bazie PS.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40">
        <w:r>
          <w:rPr>
            <w:rStyle w:val="Hyperlink"/>
            <w:color w:val="0E7490"/>
            <w:u w:val="single"/>
            <w:sz w:val="16"/>
          </w:rPr>
          <w:t>https://ekonomiaspoleczna.lubelskie.pl/spoldzielnia-socjalna-mpgk-stoczek-lukowski/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41">
        <w:r>
          <w:rPr>
            <w:rStyle w:val="Hyperlink"/>
            <w:color w:val="17365D"/>
            <w:u w:val="single"/>
            <w:sz w:val="20"/>
            <w:b/>
          </w:rPr>
          <w:t>Spółdzielnia Socjalna „Wojcieszkowianka” - profil usług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Lokalny profil przedstawia działalność gastronomiczną, społeczną i komunalną w Wojcieszkowie; aktualność statusu należy potwierdzić w rejestrach urzędowych.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41">
        <w:r>
          <w:rPr>
            <w:rStyle w:val="Hyperlink"/>
            <w:color w:val="0E7490"/>
            <w:u w:val="single"/>
            <w:sz w:val="16"/>
          </w:rPr>
          <w:t>https://ekonomiaspoleczna.lubelskie.pl/wojcieszkowianka/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242">
        <w:r>
          <w:rPr>
            <w:rStyle w:val="Hyperlink"/>
            <w:color w:val="17365D"/>
            <w:u w:val="single"/>
            <w:sz w:val="20"/>
            <w:b/>
          </w:rPr>
          <w:t>Spółdzielnia Socjalna „Promyk Nadziei” - profil usług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Profil podmiotu z gminy Krzywda opisuje gastronomię, catering oraz usługi społeczne i opiekuńcze; bieżący status należy sprawdzić w KRS i Bazie PS.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242">
        <w:r>
          <w:rPr>
            <w:rStyle w:val="Hyperlink"/>
            <w:color w:val="0E7490"/>
            <w:u w:val="single"/>
            <w:sz w:val="16"/>
          </w:rPr>
          <w:t>https://ekonomiaspoleczna.lubelskie.pl/promyk/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43">
        <w:r>
          <w:rPr>
            <w:rStyle w:val="Hyperlink"/>
            <w:color w:val="17365D"/>
            <w:u w:val="single"/>
            <w:sz w:val="20"/>
            <w:b/>
          </w:rPr>
          <w:t>KRS - weryfikacja Spółdzielni Socjalnej BŁYSK (KRS 0000314517)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Aktualny wpis należy wyszukać po numerze KRS; podmiot figuruje z oznaczeniem „w likwidacji”, dlatego nie powinien być przedstawiany jako aktywna spółdzielnia bez ponownej kontroli rejestru.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43">
        <w:r>
          <w:rPr>
            <w:rStyle w:val="Hyperlink"/>
            <w:color w:val="0E7490"/>
            <w:u w:val="single"/>
            <w:sz w:val="16"/>
          </w:rPr>
          <w:t>https://ekrs.ms.gov.pl/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118">
        <w:r>
          <w:rPr>
            <w:rStyle w:val="Hyperlink"/>
            <w:color w:val="17365D"/>
            <w:u w:val="single"/>
            <w:sz w:val="20"/>
            <w:b/>
          </w:rPr>
          <w:t>Fundacje działające w powiecie - wsparcie przedsiębiorczości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Wykaz obejmuje m.in. Fundację Regionalne Inkubatory Przedsiębiorczości w Łukowie oraz inne podmioty mogące wspierać inicjatywy lokalne.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118">
        <w:r>
          <w:rPr>
            <w:rStyle w:val="Hyperlink"/>
            <w:color w:val="0E7490"/>
            <w:u w:val="single"/>
            <w:sz w:val="16"/>
          </w:rPr>
          <w:t>https://powiatlukowski.pl/panorama/stowarzyszenia-i-organizacje/fundacje-dzialajace-na-terenie-powiatu-lukowskiego/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3">
        <w:r>
          <w:rPr>
            <w:rStyle w:val="Hyperlink"/>
            <w:color w:val="17365D"/>
            <w:u w:val="single"/>
            <w:sz w:val="20"/>
            <w:b/>
          </w:rPr>
          <w:t>Miasto Łuków - poradnik i informacje dla przedsiębiorców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Serwis inwestorski miasta prezentuje lokalne uwarunkowania rozwoju firmy i możliwości prowadzenia działalności w strefie gospodarczej.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3">
        <w:r>
          <w:rPr>
            <w:rStyle w:val="Hyperlink"/>
            <w:color w:val="0E7490"/>
            <w:u w:val="single"/>
            <w:sz w:val="16"/>
          </w:rPr>
          <w:t>https://www.lukow.pl/dla-inwestorow/tsse-euro-park-wislosan</w:t>
        </w:r>
      </w:hyperlink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hyperlink r:id="rId55">
        <w:r>
          <w:rPr>
            <w:rStyle w:val="Hyperlink"/>
            <w:color w:val="17365D"/>
            <w:u w:val="single"/>
            <w:sz w:val="20"/>
            <w:b/>
          </w:rPr>
          <w:t>Portale wszystkich gmin - lokalne podatki, lokale, zezwolenia i nabory</w:t>
        </w:r>
      </w:hyperlink>
      <w:r>
        <w:rPr>
          <w:rFonts w:ascii="Calibri" w:hAnsi="Calibri" w:eastAsia="Calibri"/>
          <w:color w:val="475569"/>
          <w:sz w:val="20"/>
        </w:rPr>
        <w:t xml:space="preserve"> - </w:t>
      </w:r>
      <w:r>
        <w:rPr>
          <w:rFonts w:ascii="Calibri" w:hAnsi="Calibri" w:eastAsia="Calibri"/>
          <w:color w:val="1F2937"/>
          <w:sz w:val="19"/>
        </w:rPr>
        <w:t>Oficjalny katalog prowadzi do urzędów właściwych w sprawach podatków lokalnych, planowania, nieruchomości, zezwoleń i lokalnych programów dla przedsiębiorców.</w:t>
      </w:r>
      <w:r>
        <w:br/>
      </w:r>
      <w:r>
        <w:rPr>
          <w:rFonts w:ascii="Calibri" w:hAnsi="Calibri" w:eastAsia="Calibri"/>
          <w:b/>
          <w:color w:val="475569"/>
          <w:sz w:val="16"/>
        </w:rPr>
        <w:t xml:space="preserve">Link: </w:t>
      </w:r>
      <w:hyperlink r:id="rId55">
        <w:r>
          <w:rPr>
            <w:rStyle w:val="Hyperlink"/>
            <w:color w:val="0E7490"/>
            <w:u w:val="single"/>
            <w:sz w:val="16"/>
          </w:rPr>
          <w:t>https://powiatlukowski.pl/powiat/o-powiecie/gminy-powiatu/</w:t>
        </w:r>
      </w:hyperlink>
    </w:p>
    <w:p>
      <w:pPr>
        <w:pStyle w:val="Heading1"/>
        <w:pageBreakBefore/>
        <w:pBdr>
          <w:bottom w:val="single" w:sz="10" w:space="5" w:color="0E7490"/>
        </w:pBdr>
      </w:pPr>
      <w:r>
        <w:t>Standard utrzymania i aktualizacji bazy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r>
        <w:rPr>
          <w:rFonts w:ascii="Calibri" w:hAnsi="Calibri" w:eastAsia="Calibri"/>
          <w:b/>
          <w:color w:val="17365D"/>
          <w:sz w:val="20"/>
        </w:rPr>
        <w:t xml:space="preserve">Kontrola linków - </w:t>
      </w:r>
      <w:r>
        <w:rPr>
          <w:rFonts w:ascii="Calibri" w:hAnsi="Calibri" w:eastAsia="Calibri"/>
          <w:color w:val="1F2937"/>
          <w:sz w:val="19"/>
        </w:rPr>
        <w:t>Sprawdzać co najmniej raz na kwartał oraz po większych zmianach portali PSZ, MEN, PARP, GUS, ZUS, PIP i ekonomii społecznej.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r>
        <w:rPr>
          <w:rFonts w:ascii="Calibri" w:hAnsi="Calibri" w:eastAsia="Calibri"/>
          <w:b/>
          <w:color w:val="17365D"/>
          <w:sz w:val="20"/>
        </w:rPr>
        <w:t xml:space="preserve">Kontrola prawna - </w:t>
      </w:r>
      <w:r>
        <w:rPr>
          <w:rFonts w:ascii="Calibri" w:hAnsi="Calibri" w:eastAsia="Calibri"/>
          <w:color w:val="1F2937"/>
          <w:sz w:val="19"/>
        </w:rPr>
        <w:t>Raz w roku i po zmianie przepisów weryfikować akty prawne, procedury, limity, stawki i formularze w źródłach urzędowych.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r>
        <w:rPr>
          <w:rFonts w:ascii="Calibri" w:hAnsi="Calibri" w:eastAsia="Calibri"/>
          <w:b/>
          <w:color w:val="17365D"/>
          <w:sz w:val="20"/>
        </w:rPr>
        <w:t xml:space="preserve">Aktualizacja lokalna - </w:t>
      </w:r>
      <w:r>
        <w:rPr>
          <w:rFonts w:ascii="Calibri" w:hAnsi="Calibri" w:eastAsia="Calibri"/>
          <w:color w:val="1F2937"/>
          <w:sz w:val="19"/>
        </w:rPr>
        <w:t>Na bieżąco uzupełniać regulaminy i nabory właściwego PUP/WUP, lokalne szkoły, szkolenia, pracodawców, OWES i organizacje zawodowe.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r>
        <w:rPr>
          <w:rFonts w:ascii="Calibri" w:hAnsi="Calibri" w:eastAsia="Calibri"/>
          <w:b/>
          <w:color w:val="17365D"/>
          <w:sz w:val="20"/>
        </w:rPr>
        <w:t xml:space="preserve">Oznaczanie źródeł - </w:t>
      </w:r>
      <w:r>
        <w:rPr>
          <w:rFonts w:ascii="Calibri" w:hAnsi="Calibri" w:eastAsia="Calibri"/>
          <w:color w:val="1F2937"/>
          <w:sz w:val="19"/>
        </w:rPr>
        <w:t>Rozróżniać źródła urzędowe, publiczne, branżowe i komercyjne oraz usuwać materiały archiwalne, których treść może wprowadzać w błąd.</w:t>
      </w:r>
    </w:p>
    <w:p>
      <w:pPr>
        <w:keepLines/>
        <w:spacing w:before="90" w:after="90" w:line="264" w:lineRule="auto"/>
        <w:ind w:left="102" w:right="57"/>
        <w:shd w:fill="F5F8FA"/>
        <w:pBdr>
          <w:left w:val="single" w:sz="16" w:space="8" w:color="0E7490"/>
        </w:pBdr>
      </w:pPr>
      <w:r>
        <w:rPr>
          <w:rFonts w:ascii="Calibri" w:hAnsi="Calibri" w:eastAsia="Calibri"/>
          <w:b/>
          <w:color w:val="17365D"/>
          <w:sz w:val="20"/>
        </w:rPr>
        <w:t xml:space="preserve">Ewidencja zmian - </w:t>
      </w:r>
      <w:r>
        <w:rPr>
          <w:rFonts w:ascii="Calibri" w:hAnsi="Calibri" w:eastAsia="Calibri"/>
          <w:color w:val="1F2937"/>
          <w:sz w:val="19"/>
        </w:rPr>
        <w:t>Przy każdej aktualizacji zapisać datę, osobę weryfikującą, zmienione pozycje i przyczynę zmiany.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866"/>
            <w:shd w:fill="E8F4F6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left w:val="single" w:sz="24" w:color="0E7490"/>
            </w:tcBorders>
          </w:tcPr>
          <w:p>
            <w:pPr>
              <w:spacing w:after="0" w:line="271" w:lineRule="auto"/>
            </w:pPr>
            <w:r>
              <w:rPr>
                <w:rFonts w:ascii="Calibri" w:hAnsi="Calibri" w:eastAsia="Calibri"/>
                <w:color w:val="17365D"/>
                <w:sz w:val="18"/>
              </w:rPr>
              <w:t>Rekomendacja organizacyjna: przechowywać wersję wzorcową w formacie edytowalnym, a użytkownikom udostępniać aktualny plik PDF lub stronę intranetową z datą ostatniej weryfikacji.</w:t>
            </w:r>
          </w:p>
        </w:tc>
      </w:tr>
    </w:tbl>
    <w:p>
      <w:pPr>
        <w:spacing w:before="240"/>
        <w:jc w:val="center"/>
      </w:pPr>
      <w:r>
        <w:rPr>
          <w:rFonts w:ascii="Calibri" w:hAnsi="Calibri" w:eastAsia="Calibri"/>
          <w:b/>
          <w:color w:val="475569"/>
          <w:sz w:val="17"/>
        </w:rPr>
        <w:t>KONIEC OPRACOWANIA  •  STAN NA 22 SIERPNIA 2026 R.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35" w:left="1020" w:header="425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475569"/>
        <w:sz w:val="16"/>
      </w:rPr>
      <w:t xml:space="preserve">Wersja ogólnopolska  •  stan weryfikacji: 22.08.2026  •  strona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5" w:color="D9E2E8"/>
      </w:pBdr>
    </w:pPr>
    <w:r>
      <w:rPr>
        <w:rFonts w:ascii="Calibri" w:hAnsi="Calibri" w:eastAsia="Calibri"/>
        <w:b/>
        <w:color w:val="475569"/>
        <w:sz w:val="16"/>
      </w:rPr>
      <w:t>BAZA ZASOBÓW INFORMACJI ZAWODOWYCH  •  § 39 UST. 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71" w:lineRule="auto"/>
    </w:pPr>
    <w:rPr>
      <w:rFonts w:ascii="Calibri" w:hAnsi="Calibri" w:eastAsia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6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17365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0E7490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17365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Calibri" w:hAnsi="Calibri" w:eastAsia="Calibri"/>
      <w:b/>
      <w:color w:val="17365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Calibri" w:hAnsi="Calibri" w:eastAsia="Calibri"/>
      <w:b w:val="0"/>
      <w:i/>
      <w:iCs/>
      <w:color w:val="475569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dziennikustaw.gov.pl/DU/2025/1549" TargetMode="External"/><Relationship Id="rId12" Type="http://schemas.openxmlformats.org/officeDocument/2006/relationships/hyperlink" Target="https://psz.praca.gov.pl/rynek-pracy/bazy-danych/klasyfikacja-zawodow-i-specjalnosci" TargetMode="External"/><Relationship Id="rId13" Type="http://schemas.openxmlformats.org/officeDocument/2006/relationships/hyperlink" Target="https://psz.praca.gov.pl/rynek-pracy/bazy-danych/klasyfikacja-zawodow-i-specjalnosci/wyszukiwarka-opisow-zawodow" TargetMode="External"/><Relationship Id="rId14" Type="http://schemas.openxmlformats.org/officeDocument/2006/relationships/hyperlink" Target="https://psz.praca.gov.pl/rynek-pracy/bazy-danych/infodoradca" TargetMode="External"/><Relationship Id="rId15" Type="http://schemas.openxmlformats.org/officeDocument/2006/relationships/hyperlink" Target="https://dziennikustaw.gov.pl/DU/2025/1534" TargetMode="External"/><Relationship Id="rId16" Type="http://schemas.openxmlformats.org/officeDocument/2006/relationships/hyperlink" Target="https://infozawodowe.men.gov.pl/zawody/" TargetMode="External"/><Relationship Id="rId17" Type="http://schemas.openxmlformats.org/officeDocument/2006/relationships/hyperlink" Target="https://kwalifikacje.gov.pl/wyszukiwarka-kwalifikacji/" TargetMode="External"/><Relationship Id="rId18" Type="http://schemas.openxmlformats.org/officeDocument/2006/relationships/hyperlink" Target="https://esco.ec.europa.eu/pl/classification" TargetMode="External"/><Relationship Id="rId19" Type="http://schemas.openxmlformats.org/officeDocument/2006/relationships/hyperlink" Target="https://eli.gov.pl/eli/MP/2026/146/ogl" TargetMode="External"/><Relationship Id="rId20" Type="http://schemas.openxmlformats.org/officeDocument/2006/relationships/hyperlink" Target="https://www.gov.pl/web/edukacja/prognoza-zapotrzebowania-na-pracownikow-w-zawodach-szkolnictwa-branzowego-na-krajowym-i-wojewodzkim-rynku-pracy-2026-juz-opublikowana" TargetMode="External"/><Relationship Id="rId21" Type="http://schemas.openxmlformats.org/officeDocument/2006/relationships/hyperlink" Target="https://kwalifikacje.gov.pl/publikacja/prognoza-zapotrzebowania-na-pracownikow-w-zawodach-szkolnictwa-branzowego-na-krajowym-i-wojewodzkim-rynku-pracy/" TargetMode="External"/><Relationship Id="rId22" Type="http://schemas.openxmlformats.org/officeDocument/2006/relationships/hyperlink" Target="https://mapakarier.org/paths" TargetMode="External"/><Relationship Id="rId23" Type="http://schemas.openxmlformats.org/officeDocument/2006/relationships/hyperlink" Target="https://klasyfikacje.stat.gov.pl/" TargetMode="External"/><Relationship Id="rId24" Type="http://schemas.openxmlformats.org/officeDocument/2006/relationships/hyperlink" Target="https://lukow.praca.gov.pl/urzad/informacje-o-urzedzie/-/asset_publisher/Eipslf2LKHBX/content/id/3087829/pop_up" TargetMode="External"/><Relationship Id="rId25" Type="http://schemas.openxmlformats.org/officeDocument/2006/relationships/hyperlink" Target="https://lukow.praca.gov.pl/documents/d/powiatowy-urzad-pracy-w-lukowie/barometr-zawodow-powiat-lukowski-2" TargetMode="External"/><Relationship Id="rId26" Type="http://schemas.openxmlformats.org/officeDocument/2006/relationships/hyperlink" Target="https://lukow.praca.gov.pl/ranking-zawodow-deficytowych-i-nadwyzkowych1" TargetMode="External"/><Relationship Id="rId27" Type="http://schemas.openxmlformats.org/officeDocument/2006/relationships/hyperlink" Target="https://powiatlukowski.pl/jak-wybrac-zawod-gwarantujacy-stabilnosc-zatrudnienia-dobre-zarobki-mozliwosc-awansu-i-prace-z-nowoczesnymi-technologiami-cykl-postow-branzowego-centrum-umiejetnosci-w-lukowie/" TargetMode="External"/><Relationship Id="rId28" Type="http://schemas.openxmlformats.org/officeDocument/2006/relationships/hyperlink" Target="https://powiatlukowski.pl/technik-w-akcji-podsumowanie-projektu/" TargetMode="External"/><Relationship Id="rId29" Type="http://schemas.openxmlformats.org/officeDocument/2006/relationships/hyperlink" Target="https://barometrzawodow.pl/" TargetMode="External"/><Relationship Id="rId30" Type="http://schemas.openxmlformats.org/officeDocument/2006/relationships/hyperlink" Target="https://stat.gov.pl/obszary-tematyczne/rynek-pracy/" TargetMode="External"/><Relationship Id="rId31" Type="http://schemas.openxmlformats.org/officeDocument/2006/relationships/hyperlink" Target="https://psz.praca.gov.pl/rynek-pracy/statystyki-i-analizy/bezrobocie-rejestrowane" TargetMode="External"/><Relationship Id="rId32" Type="http://schemas.openxmlformats.org/officeDocument/2006/relationships/hyperlink" Target="https://bdl.stat.gov.pl/bdl/dane/podgrup/temat/4" TargetMode="External"/><Relationship Id="rId33" Type="http://schemas.openxmlformats.org/officeDocument/2006/relationships/hyperlink" Target="https://bkl.parp.gov.pl/" TargetMode="External"/><Relationship Id="rId34" Type="http://schemas.openxmlformats.org/officeDocument/2006/relationships/hyperlink" Target="https://blenderdanych.pl/" TargetMode="External"/><Relationship Id="rId35" Type="http://schemas.openxmlformats.org/officeDocument/2006/relationships/hyperlink" Target="https://prognozy.praca.gov.pl/" TargetMode="External"/><Relationship Id="rId36" Type="http://schemas.openxmlformats.org/officeDocument/2006/relationships/hyperlink" Target="https://stat.gov.pl/obszary-tematyczne/rynek-pracy/popyt-na-prace/popyt-na-prace-w-2025-r-%2C1%2C21.html" TargetMode="External"/><Relationship Id="rId37" Type="http://schemas.openxmlformats.org/officeDocument/2006/relationships/hyperlink" Target="https://stat.gov.pl/obszary-tematyczne/rynek-pracy/popyt-na-prace/popyt-na-prace-w-1-kwartale-2026-r-%2C2%2C62.html" TargetMode="External"/><Relationship Id="rId38" Type="http://schemas.openxmlformats.org/officeDocument/2006/relationships/hyperlink" Target="https://stat.gov.pl/obszary-tematyczne/rynek-pracy/pracujacy-bezrobotni-bierni-zawodowo-wg-bael/pracujacy-bezrobotni-i-bierni-zawodowo-wyniki-wstepne-badania-aktywnosci-ekonomicznej-ludnosci-w-1-kwartale-2026-r-%2C12%2C68.html" TargetMode="External"/><Relationship Id="rId39" Type="http://schemas.openxmlformats.org/officeDocument/2006/relationships/hyperlink" Target="https://www.parp.gov.pl/component/publications/publication/nowe-czy-stare-zasady-gry-na-rynku-pracy-bkl-2025-26" TargetMode="External"/><Relationship Id="rId40" Type="http://schemas.openxmlformats.org/officeDocument/2006/relationships/hyperlink" Target="https://www.parp.gov.pl/component/publications/publication/rynek-pracy-edukacja-kompetencje-aktualne-trendy-i-wyniki-badan-lipiec-2026" TargetMode="External"/><Relationship Id="rId41" Type="http://schemas.openxmlformats.org/officeDocument/2006/relationships/hyperlink" Target="https://www.biznes.gov.pl/pl/wyszukiwarka-firm" TargetMode="External"/><Relationship Id="rId42" Type="http://schemas.openxmlformats.org/officeDocument/2006/relationships/hyperlink" Target="https://wyszukiwarkaregon.stat.gov.pl/" TargetMode="External"/><Relationship Id="rId43" Type="http://schemas.openxmlformats.org/officeDocument/2006/relationships/hyperlink" Target="https://ekrs.ms.gov.pl/" TargetMode="External"/><Relationship Id="rId44" Type="http://schemas.openxmlformats.org/officeDocument/2006/relationships/hyperlink" Target="https://bip.stat.gov.pl/dzialalnosc-statystyki-publicznej/rejestr-regon/pkd-2025/" TargetMode="External"/><Relationship Id="rId45" Type="http://schemas.openxmlformats.org/officeDocument/2006/relationships/hyperlink" Target="https://infozawodowe.men.gov.pl/pracodawcy/" TargetMode="External"/><Relationship Id="rId46" Type="http://schemas.openxmlformats.org/officeDocument/2006/relationships/hyperlink" Target="https://www.bazaps.ekonomiaspoleczna.gov.pl/" TargetMode="External"/><Relationship Id="rId47" Type="http://schemas.openxmlformats.org/officeDocument/2006/relationships/hyperlink" Target="https://www.ekonomiaspoleczna.gov.pl/co-robimy/przedsiebiorstwa-spoleczne/" TargetMode="External"/><Relationship Id="rId48" Type="http://schemas.openxmlformats.org/officeDocument/2006/relationships/hyperlink" Target="https://wykazowes.ekonomiaspoleczna.gov.pl/" TargetMode="External"/><Relationship Id="rId49" Type="http://schemas.openxmlformats.org/officeDocument/2006/relationships/hyperlink" Target="https://lukow.praca.gov.pl/rynek-pracy/statystyki-i-analizy1" TargetMode="External"/><Relationship Id="rId50" Type="http://schemas.openxmlformats.org/officeDocument/2006/relationships/hyperlink" Target="https://lukow.praca.gov.pl/oferty-pracy" TargetMode="External"/><Relationship Id="rId51" Type="http://schemas.openxmlformats.org/officeDocument/2006/relationships/hyperlink" Target="https://lukow.praca.gov.pl/zgloszenie-oferty-pracy" TargetMode="External"/><Relationship Id="rId52" Type="http://schemas.openxmlformats.org/officeDocument/2006/relationships/hyperlink" Target="https://bazaps.ekonomiaspoleczna.gov.pl/powiat-11-239-lukowski.html" TargetMode="External"/><Relationship Id="rId53" Type="http://schemas.openxmlformats.org/officeDocument/2006/relationships/hyperlink" Target="https://www.lukow.pl/dla-inwestorow/tsse-euro-park-wislosan" TargetMode="External"/><Relationship Id="rId54" Type="http://schemas.openxmlformats.org/officeDocument/2006/relationships/hyperlink" Target="https://powiatlukowski.pl/spotkanie-informacyjne-z-pracodawcami-z-powiatu-lukowskiego/" TargetMode="External"/><Relationship Id="rId55" Type="http://schemas.openxmlformats.org/officeDocument/2006/relationships/hyperlink" Target="https://powiatlukowski.pl/powiat/o-powiecie/gminy-powiatu/" TargetMode="External"/><Relationship Id="rId56" Type="http://schemas.openxmlformats.org/officeDocument/2006/relationships/hyperlink" Target="https://psz.praca.gov.pl/rynek-pracy/bazy-danych" TargetMode="External"/><Relationship Id="rId57" Type="http://schemas.openxmlformats.org/officeDocument/2006/relationships/hyperlink" Target="https://psz.praca.gov.pl/rynek-pracy/instytucje-rynku-pracy" TargetMode="External"/><Relationship Id="rId58" Type="http://schemas.openxmlformats.org/officeDocument/2006/relationships/hyperlink" Target="https://psz.praca.gov.pl/rynek-pracy/bazy-danych/katalog-urzedow" TargetMode="External"/><Relationship Id="rId59" Type="http://schemas.openxmlformats.org/officeDocument/2006/relationships/hyperlink" Target="https://stor.praca.gov.pl/portal/kraz/kraz-przeglad" TargetMode="External"/><Relationship Id="rId60" Type="http://schemas.openxmlformats.org/officeDocument/2006/relationships/hyperlink" Target="https://ohp.pl/nasze-jednostki" TargetMode="External"/><Relationship Id="rId61" Type="http://schemas.openxmlformats.org/officeDocument/2006/relationships/hyperlink" Target="https://zielonalinia.gov.pl/kontakt-31913/" TargetMode="External"/><Relationship Id="rId62" Type="http://schemas.openxmlformats.org/officeDocument/2006/relationships/hyperlink" Target="https://www.pfron.org.pl/osoby-niepelnosprawne/aktywizacja-zawodowa/posrednictwo-pracy/" TargetMode="External"/><Relationship Id="rId63" Type="http://schemas.openxmlformats.org/officeDocument/2006/relationships/hyperlink" Target="https://cidon.pfron.org.pl/kontakt/" TargetMode="External"/><Relationship Id="rId64" Type="http://schemas.openxmlformats.org/officeDocument/2006/relationships/hyperlink" Target="https://www.zus.pl/o-zus/kontakt/oddzialy-inspektoraty-biura-terenowe" TargetMode="External"/><Relationship Id="rId65" Type="http://schemas.openxmlformats.org/officeDocument/2006/relationships/hyperlink" Target="https://www.ekonomiaspoleczna.gov.pl/co-robimy/akredytacja-i-status-owes/wykaz-akredytowanych-owes/" TargetMode="External"/><Relationship Id="rId66" Type="http://schemas.openxmlformats.org/officeDocument/2006/relationships/hyperlink" Target="https://www.parp.gov.pl/" TargetMode="External"/><Relationship Id="rId67" Type="http://schemas.openxmlformats.org/officeDocument/2006/relationships/hyperlink" Target="https://funduszeeuropejskie.gov.pl/punkty/" TargetMode="External"/><Relationship Id="rId68" Type="http://schemas.openxmlformats.org/officeDocument/2006/relationships/hyperlink" Target="https://spis.ngo.pl/" TargetMode="External"/><Relationship Id="rId69" Type="http://schemas.openxmlformats.org/officeDocument/2006/relationships/hyperlink" Target="https://eli.gov.pl/eli/DU/2025/620/ogl" TargetMode="External"/><Relationship Id="rId70" Type="http://schemas.openxmlformats.org/officeDocument/2006/relationships/hyperlink" Target="https://psz.praca.gov.pl/rynek-pracy/publikacje" TargetMode="External"/><Relationship Id="rId71" Type="http://schemas.openxmlformats.org/officeDocument/2006/relationships/hyperlink" Target="https://psz.praca.gov.pl/rynek-pracy/publikacje/-/asset_publisher/NLc9JoLsbSzB/content/raport-poradnictwo-zawodowe-za-2024?p_r_p_assetEntryId=41771644" TargetMode="External"/><Relationship Id="rId72" Type="http://schemas.openxmlformats.org/officeDocument/2006/relationships/hyperlink" Target="https://psz.praca.gov.pl/rynek-pracy/-/asset_publisher/dUOffkpdrfC3/content/raport-o-dzialalnosci-agencji-zatrudnienia-w-2024-r" TargetMode="External"/><Relationship Id="rId73" Type="http://schemas.openxmlformats.org/officeDocument/2006/relationships/hyperlink" Target="https://psz.praca.gov.pl/rynek-pracy/-/asset_publisher/dUOffkpdrfC3/content/sprawozdanie-z-wdrazania-planu-realizacji-gwarancji-dla-mlodziezy-w-polsce-w-2024-r." TargetMode="External"/><Relationship Id="rId74" Type="http://schemas.openxmlformats.org/officeDocument/2006/relationships/hyperlink" Target="https://lukow.praca.gov.pl/" TargetMode="External"/><Relationship Id="rId75" Type="http://schemas.openxmlformats.org/officeDocument/2006/relationships/hyperlink" Target="https://lukow.praca.gov.pl/ksiazka-teleadresowa" TargetMode="External"/><Relationship Id="rId76" Type="http://schemas.openxmlformats.org/officeDocument/2006/relationships/hyperlink" Target="https://pcpr.lukow.pl/" TargetMode="External"/><Relationship Id="rId77" Type="http://schemas.openxmlformats.org/officeDocument/2006/relationships/hyperlink" Target="https://pcpr.lukow.pl/programy" TargetMode="External"/><Relationship Id="rId78" Type="http://schemas.openxmlformats.org/officeDocument/2006/relationships/hyperlink" Target="https://www.lubelskie.kas.gov.pl/urzad-skarbowy-w-lukowie/kontakt/dane-teleadresowe" TargetMode="External"/><Relationship Id="rId79" Type="http://schemas.openxmlformats.org/officeDocument/2006/relationships/hyperlink" Target="https://powiatlukowski.pl/powiat/jednostki-organizacyjne/jednostki-pomocy-spolecznej/" TargetMode="External"/><Relationship Id="rId80" Type="http://schemas.openxmlformats.org/officeDocument/2006/relationships/hyperlink" Target="https://prow.lgdrazem.pl/kontakt/" TargetMode="External"/><Relationship Id="rId81" Type="http://schemas.openxmlformats.org/officeDocument/2006/relationships/hyperlink" Target="https://rspo.gov.pl/" TargetMode="External"/><Relationship Id="rId82" Type="http://schemas.openxmlformats.org/officeDocument/2006/relationships/hyperlink" Target="https://rspo.gov.pl/zaawansowana" TargetMode="External"/><Relationship Id="rId83" Type="http://schemas.openxmlformats.org/officeDocument/2006/relationships/hyperlink" Target="https://infozawodowe.men.gov.pl/szkoly/" TargetMode="External"/><Relationship Id="rId84" Type="http://schemas.openxmlformats.org/officeDocument/2006/relationships/hyperlink" Target="https://studia.gov.pl/" TargetMode="External"/><Relationship Id="rId85" Type="http://schemas.openxmlformats.org/officeDocument/2006/relationships/hyperlink" Target="https://radon.nauka.gov.pl/raporty/oferta_dydaktyczna" TargetMode="External"/><Relationship Id="rId86" Type="http://schemas.openxmlformats.org/officeDocument/2006/relationships/hyperlink" Target="https://radon.nauka.gov.pl/dane/instytucje-systemu-szkolnictwa-wyzszego-i-nauki" TargetMode="External"/><Relationship Id="rId87" Type="http://schemas.openxmlformats.org/officeDocument/2006/relationships/hyperlink" Target="https://ela.nauka.gov.pl/" TargetMode="External"/><Relationship Id="rId88" Type="http://schemas.openxmlformats.org/officeDocument/2006/relationships/hyperlink" Target="https://uslugirozwojowe.parp.gov.pl/wyszukiwarka/uslugi/szukaj" TargetMode="External"/><Relationship Id="rId89" Type="http://schemas.openxmlformats.org/officeDocument/2006/relationships/hyperlink" Target="https://uslugirozwojowe.parp.gov.pl/wyszukiwarka/dostawca-uslug/szukaj" TargetMode="External"/><Relationship Id="rId90" Type="http://schemas.openxmlformats.org/officeDocument/2006/relationships/hyperlink" Target="https://psz.praca.gov.pl/rynek-pracy/bazy-danych/rejestr-instytucji-szkoleniowych" TargetMode="External"/><Relationship Id="rId91" Type="http://schemas.openxmlformats.org/officeDocument/2006/relationships/hyperlink" Target="https://kwalifikacje.gov.pl/wyszukiwarka-instytucji/" TargetMode="External"/><Relationship Id="rId92" Type="http://schemas.openxmlformats.org/officeDocument/2006/relationships/hyperlink" Target="https://navoica.pl/" TargetMode="External"/><Relationship Id="rId93" Type="http://schemas.openxmlformats.org/officeDocument/2006/relationships/hyperlink" Target="https://akademia.parp.gov.pl/index.html" TargetMode="External"/><Relationship Id="rId94" Type="http://schemas.openxmlformats.org/officeDocument/2006/relationships/hyperlink" Target="https://www.gov.pl/web/cyfryzacja/cyfrowa-forma-na-co-dzien-sprawdz-jak-z-latwoscia-rozwijac-kompetencje-cyfrowe--klik-po-kliku" TargetMode="External"/><Relationship Id="rId95" Type="http://schemas.openxmlformats.org/officeDocument/2006/relationships/hyperlink" Target="https://umio.to/" TargetMode="External"/><Relationship Id="rId96" Type="http://schemas.openxmlformats.org/officeDocument/2006/relationships/hyperlink" Target="https://it-szkola.edu.pl/" TargetMode="External"/><Relationship Id="rId97" Type="http://schemas.openxmlformats.org/officeDocument/2006/relationships/hyperlink" Target="https://ai.gov.pl/ai-dla-ciebie/szkolenia-ai" TargetMode="External"/><Relationship Id="rId98" Type="http://schemas.openxmlformats.org/officeDocument/2006/relationships/hyperlink" Target="https://powiatlukowski.pl/panorama/edukacja/" TargetMode="External"/><Relationship Id="rId99" Type="http://schemas.openxmlformats.org/officeDocument/2006/relationships/hyperlink" Target="https://powiatlukowski.pl/powiat/jednostki-organizacyjne/jednostki-oswiatowe/" TargetMode="External"/><Relationship Id="rId100" Type="http://schemas.openxmlformats.org/officeDocument/2006/relationships/hyperlink" Target="https://powiatlukowski.pl/branzowe-centrum-umiejetnosci-przy-zespole-szkol-nr-1-im-h-sienkiewicza-w-lukowie/" TargetMode="External"/><Relationship Id="rId101" Type="http://schemas.openxmlformats.org/officeDocument/2006/relationships/hyperlink" Target="https://powiatlukowski.pl/branzowe-centrum-umiejetnosci-rozpoczyna-swoja-dzialalnosc/" TargetMode="External"/><Relationship Id="rId102" Type="http://schemas.openxmlformats.org/officeDocument/2006/relationships/hyperlink" Target="https://powiatlukowski.pl/wp-content/uploads/2026/03/Wykaz-OSK.pdf" TargetMode="External"/><Relationship Id="rId103" Type="http://schemas.openxmlformats.org/officeDocument/2006/relationships/hyperlink" Target="https://lukow.praca.gov.pl/kfs-2026" TargetMode="External"/><Relationship Id="rId104" Type="http://schemas.openxmlformats.org/officeDocument/2006/relationships/hyperlink" Target="https://lukow.praca.gov.pl/dokumenty-do-pobrania" TargetMode="External"/><Relationship Id="rId105" Type="http://schemas.openxmlformats.org/officeDocument/2006/relationships/hyperlink" Target="https://crr.ns48.pl/" TargetMode="External"/><Relationship Id="rId106" Type="http://schemas.openxmlformats.org/officeDocument/2006/relationships/hyperlink" Target="https://infozawodowe.men.gov.pl/organizacje-branzowe/" TargetMode="External"/><Relationship Id="rId107" Type="http://schemas.openxmlformats.org/officeDocument/2006/relationships/hyperlink" Target="https://infozawodowe.men.gov.pl/reprezentatywne_organizacje_pracodawcow/webiste" TargetMode="External"/><Relationship Id="rId108" Type="http://schemas.openxmlformats.org/officeDocument/2006/relationships/hyperlink" Target="https://www.gov.pl/web/dialog/zwiazki-zawodowe" TargetMode="External"/><Relationship Id="rId109" Type="http://schemas.openxmlformats.org/officeDocument/2006/relationships/hyperlink" Target="https://www.gov.pl/web/dialog/rada-dialogu-spolecznego3" TargetMode="External"/><Relationship Id="rId110" Type="http://schemas.openxmlformats.org/officeDocument/2006/relationships/hyperlink" Target="https://poradnik.ngo.pl/jak-rozpoczac-dzialalnosc-spoleczna-stowarzyszenie-rejestrowe-zwykle-czy-fundacja" TargetMode="External"/><Relationship Id="rId111" Type="http://schemas.openxmlformats.org/officeDocument/2006/relationships/hyperlink" Target="https://eli.gov.pl/eli/DU/1989/104/ogl" TargetMode="External"/><Relationship Id="rId112" Type="http://schemas.openxmlformats.org/officeDocument/2006/relationships/hyperlink" Target="https://eli.gov.pl/eli/DU/1991/234/ogl" TargetMode="External"/><Relationship Id="rId113" Type="http://schemas.openxmlformats.org/officeDocument/2006/relationships/hyperlink" Target="https://eli.gov.pl/eli/DU/1991/235/ogl" TargetMode="External"/><Relationship Id="rId114" Type="http://schemas.openxmlformats.org/officeDocument/2006/relationships/hyperlink" Target="https://not.org.pl/" TargetMode="External"/><Relationship Id="rId115" Type="http://schemas.openxmlformats.org/officeDocument/2006/relationships/hyperlink" Target="https://powiatlukowski.pl/portal-ngo/" TargetMode="External"/><Relationship Id="rId116" Type="http://schemas.openxmlformats.org/officeDocument/2006/relationships/hyperlink" Target="https://powiatlukowski.pl/panorama/stowarzyszenia-i-organizacje/stowarzyszenia-zarejestrowane-w-krs/" TargetMode="External"/><Relationship Id="rId117" Type="http://schemas.openxmlformats.org/officeDocument/2006/relationships/hyperlink" Target="https://powiatlukowski.pl/panorama/stowarzyszenia-i-organizacje/oddzialy-stowarzyszen-na-terenie-powiatu-lukowskiego/" TargetMode="External"/><Relationship Id="rId118" Type="http://schemas.openxmlformats.org/officeDocument/2006/relationships/hyperlink" Target="https://powiatlukowski.pl/panorama/stowarzyszenia-i-organizacje/fundacje-dzialajace-na-terenie-powiatu-lukowskiego/" TargetMode="External"/><Relationship Id="rId119" Type="http://schemas.openxmlformats.org/officeDocument/2006/relationships/hyperlink" Target="https://powiatlukowski.pl/powiat-lukowski-wspiera-dzialalnosc-ngo/" TargetMode="External"/><Relationship Id="rId120" Type="http://schemas.openxmlformats.org/officeDocument/2006/relationships/hyperlink" Target="https://bip.powiatlukowski.pl/bip/52_splukow/fckeditor/file//programy_w_zakresie_realizacji_zad_pub/Uchwa%C5%82a%20XXVII_159_2025.pdf" TargetMode="External"/><Relationship Id="rId121" Type="http://schemas.openxmlformats.org/officeDocument/2006/relationships/hyperlink" Target="https://prow.lgdrazem.pl/" TargetMode="External"/><Relationship Id="rId122" Type="http://schemas.openxmlformats.org/officeDocument/2006/relationships/hyperlink" Target="https://oferty.praca.gov.pl/portal/lista-ofert" TargetMode="External"/><Relationship Id="rId123" Type="http://schemas.openxmlformats.org/officeDocument/2006/relationships/hyperlink" Target="https://nabory.kprm.gov.pl/" TargetMode="External"/><Relationship Id="rId124" Type="http://schemas.openxmlformats.org/officeDocument/2006/relationships/hyperlink" Target="https://zielonalinia.gov.pl/praca-31788/" TargetMode="External"/><Relationship Id="rId125" Type="http://schemas.openxmlformats.org/officeDocument/2006/relationships/hyperlink" Target="https://zielonalinia.gov.pl/jak-bezpiecznie-szukac-ofert-pracy-w-internecie/" TargetMode="External"/><Relationship Id="rId126" Type="http://schemas.openxmlformats.org/officeDocument/2006/relationships/hyperlink" Target="https://ogloszenia.ngo.pl/praca-staz/dam-prace" TargetMode="External"/><Relationship Id="rId127" Type="http://schemas.openxmlformats.org/officeDocument/2006/relationships/hyperlink" Target="https://eures.praca.gov.pl/" TargetMode="External"/><Relationship Id="rId128" Type="http://schemas.openxmlformats.org/officeDocument/2006/relationships/hyperlink" Target="https://eures.praca.gov.pl/jestes-obywatelem-polski-znajdz-prace-w-ue" TargetMode="External"/><Relationship Id="rId129" Type="http://schemas.openxmlformats.org/officeDocument/2006/relationships/hyperlink" Target="https://eures.europa.eu/jobseekers_pl" TargetMode="External"/><Relationship Id="rId130" Type="http://schemas.openxmlformats.org/officeDocument/2006/relationships/hyperlink" Target="https://eures.europa.eu/jobseekers/hints-and-tips-jobseekers-0_pl" TargetMode="External"/><Relationship Id="rId131" Type="http://schemas.openxmlformats.org/officeDocument/2006/relationships/hyperlink" Target="https://psz.praca.gov.pl/-/bezpieczne-wyjazdy-do-pracy-2026" TargetMode="External"/><Relationship Id="rId132" Type="http://schemas.openxmlformats.org/officeDocument/2006/relationships/hyperlink" Target="https://eures.europa.eu/living-and-working/labour-market-information/labour-market-information-poland_pl" TargetMode="External"/><Relationship Id="rId133" Type="http://schemas.openxmlformats.org/officeDocument/2006/relationships/hyperlink" Target="https://eures.europa.eu/what-latest-data-reveals-about-labour-market-imbalances-across-europe-2026-06-29_pl" TargetMode="External"/><Relationship Id="rId134" Type="http://schemas.openxmlformats.org/officeDocument/2006/relationships/hyperlink" Target="https://eures.europa.eu/jobseekers-guide-working-across-europe-2026-05-21_pl" TargetMode="External"/><Relationship Id="rId135" Type="http://schemas.openxmlformats.org/officeDocument/2006/relationships/hyperlink" Target="https://eures.praca.gov.pl/w/bezpieczne-wyjazdy-do-pracy-sezonowej-na-co-zwrocic-uwage-i-dlaczego-warto-skorzystac-z-eures?redirect=%2F" TargetMode="External"/><Relationship Id="rId136" Type="http://schemas.openxmlformats.org/officeDocument/2006/relationships/hyperlink" Target="https://www.pracuj.pl/praca" TargetMode="External"/><Relationship Id="rId137" Type="http://schemas.openxmlformats.org/officeDocument/2006/relationships/hyperlink" Target="https://www.olx.pl/praca/" TargetMode="External"/><Relationship Id="rId138" Type="http://schemas.openxmlformats.org/officeDocument/2006/relationships/hyperlink" Target="https://pl.indeed.com/" TargetMode="External"/><Relationship Id="rId139" Type="http://schemas.openxmlformats.org/officeDocument/2006/relationships/hyperlink" Target="https://pl.linkedin.com/jobs" TargetMode="External"/><Relationship Id="rId140" Type="http://schemas.openxmlformats.org/officeDocument/2006/relationships/hyperlink" Target="https://lukow.praca.gov.pl/dla-bezrobotnych-i-poszukujacych-pracy/abc-bezrobotnego-i-poszukujacego-pracy/pomoc-dla-osob-niezarejestrowanych/posrednictwo-pracy" TargetMode="External"/><Relationship Id="rId141" Type="http://schemas.openxmlformats.org/officeDocument/2006/relationships/hyperlink" Target="https://lukow.praca.gov.pl/dla-bezrobotnych-i-poszukujacych-pracy/praca-za-granica/praca-w-ue-eog-i-szwajcarii" TargetMode="External"/><Relationship Id="rId142" Type="http://schemas.openxmlformats.org/officeDocument/2006/relationships/hyperlink" Target="https://lukow.praca.gov.pl/pl/archiwum-aktualnosci/-/asset_publisher/627N6QmP9FhP/" TargetMode="External"/><Relationship Id="rId143" Type="http://schemas.openxmlformats.org/officeDocument/2006/relationships/hyperlink" Target="https://www.pracuj.pl/praca/lukow%3Bwp" TargetMode="External"/><Relationship Id="rId144" Type="http://schemas.openxmlformats.org/officeDocument/2006/relationships/hyperlink" Target="https://www.olx.pl/praca/lukow/" TargetMode="External"/><Relationship Id="rId145" Type="http://schemas.openxmlformats.org/officeDocument/2006/relationships/hyperlink" Target="https://www.aplikuj.pl/praca/lukow" TargetMode="External"/><Relationship Id="rId146" Type="http://schemas.openxmlformats.org/officeDocument/2006/relationships/hyperlink" Target="https://psz.praca.gov.pl/dla-bezrobotnych-i-poszukujacych-pracy/poszukiwanie-pracy-i-rekrutacja/jak-przygotowac-sie-do-rozmowy-kwalifikacyjnej" TargetMode="External"/><Relationship Id="rId147" Type="http://schemas.openxmlformats.org/officeDocument/2006/relationships/hyperlink" Target="https://zielonalinia.gov.pl/przygotowanie-do-rozmowy-rekrutacyjnej-klucz-do-sukcesu-zawodowego/" TargetMode="External"/><Relationship Id="rId148" Type="http://schemas.openxmlformats.org/officeDocument/2006/relationships/hyperlink" Target="https://zielonalinia.gov.pl/jak-przygotowac-sie-do-rozmowy-kwalifikacyjnej-737/" TargetMode="External"/><Relationship Id="rId149" Type="http://schemas.openxmlformats.org/officeDocument/2006/relationships/hyperlink" Target="https://uodo.gov.pl/pl/701/4471" TargetMode="External"/><Relationship Id="rId150" Type="http://schemas.openxmlformats.org/officeDocument/2006/relationships/hyperlink" Target="https://uodo.gov.pl/pl/138/545" TargetMode="External"/><Relationship Id="rId151" Type="http://schemas.openxmlformats.org/officeDocument/2006/relationships/hyperlink" Target="https://akademia.parp.gov.pl/course/view.php?id=25" TargetMode="External"/><Relationship Id="rId152" Type="http://schemas.openxmlformats.org/officeDocument/2006/relationships/hyperlink" Target="https://porady.pracuj.pl/rekrutacja/o-co-nie-mozna-pytac-na-rozmowie-kwalifikacyjnej" TargetMode="External"/><Relationship Id="rId153" Type="http://schemas.openxmlformats.org/officeDocument/2006/relationships/hyperlink" Target="https://www.praca.pl/poradniki/rozmowa-kwalifikacyjna" TargetMode="External"/><Relationship Id="rId154" Type="http://schemas.openxmlformats.org/officeDocument/2006/relationships/hyperlink" Target="https://interviewme.pl/blog/pytania-na-rozmowie-kwalifikacyjnej" TargetMode="External"/><Relationship Id="rId155" Type="http://schemas.openxmlformats.org/officeDocument/2006/relationships/hyperlink" Target="https://lukow.praca.gov.pl/dla-bezrobotnych-i-poszukujacych-pracy/abc-bezrobotnego-i-poszukujacego-pracy/pomoc-dla-osob-niezarejestrowanych/poradnictwo-grupowe" TargetMode="External"/><Relationship Id="rId156" Type="http://schemas.openxmlformats.org/officeDocument/2006/relationships/hyperlink" Target="https://lukow.praca.gov.pl/archiwum-aktualnosci/-/asset_publisher/627N6QmP9FhP/content/23180585-zasoby-informacji/2500868/pop_up" TargetMode="External"/><Relationship Id="rId157" Type="http://schemas.openxmlformats.org/officeDocument/2006/relationships/hyperlink" Target="https://zielonalinia.gov.pl/cv-w-pigulce-prosta-recepta-na-zatrudnienie-735/" TargetMode="External"/><Relationship Id="rId158" Type="http://schemas.openxmlformats.org/officeDocument/2006/relationships/hyperlink" Target="https://zielonalinia.gov.pl/jak-stworzyc-cv-ktore-pomoze-w-znalezieniu-wymarzonej-pracy/" TargetMode="External"/><Relationship Id="rId159" Type="http://schemas.openxmlformats.org/officeDocument/2006/relationships/hyperlink" Target="https://zielonalinia.gov.pl/czym-jest-list-motywacyjny-i-kiedy-nalezy-go-dolaczyc-do-cv/" TargetMode="External"/><Relationship Id="rId160" Type="http://schemas.openxmlformats.org/officeDocument/2006/relationships/hyperlink" Target="https://psz.praca.gov.pl/web/doradca/list-motywacyjny" TargetMode="External"/><Relationship Id="rId161" Type="http://schemas.openxmlformats.org/officeDocument/2006/relationships/hyperlink" Target="https://zielonalinia.gov.pl/klauzula-cv-2024-czyli-zgoda-na-przetwarzanie-danych-osobowych/" TargetMode="External"/><Relationship Id="rId162" Type="http://schemas.openxmlformats.org/officeDocument/2006/relationships/hyperlink" Target="https://europass.europa.eu/pl/create-europass-cv" TargetMode="External"/><Relationship Id="rId163" Type="http://schemas.openxmlformats.org/officeDocument/2006/relationships/hyperlink" Target="https://europass.europa.eu/pl/create-europass-cover-letter" TargetMode="External"/><Relationship Id="rId164" Type="http://schemas.openxmlformats.org/officeDocument/2006/relationships/hyperlink" Target="https://porady.pracuj.pl/cv" TargetMode="External"/><Relationship Id="rId165" Type="http://schemas.openxmlformats.org/officeDocument/2006/relationships/hyperlink" Target="https://www.canva.com/pl_pl/tworzyc/cv/" TargetMode="External"/><Relationship Id="rId166" Type="http://schemas.openxmlformats.org/officeDocument/2006/relationships/hyperlink" Target="https://cv.pracuj.pl/" TargetMode="External"/><Relationship Id="rId167" Type="http://schemas.openxmlformats.org/officeDocument/2006/relationships/hyperlink" Target="https://doradztwo.ore.edu.pl/" TargetMode="External"/><Relationship Id="rId168" Type="http://schemas.openxmlformats.org/officeDocument/2006/relationships/hyperlink" Target="https://doradztwo.ore.edu.pl/materialy/" TargetMode="External"/><Relationship Id="rId169" Type="http://schemas.openxmlformats.org/officeDocument/2006/relationships/hyperlink" Target="https://zpe.gov.pl/doradztwo-zawodowe" TargetMode="External"/><Relationship Id="rId170" Type="http://schemas.openxmlformats.org/officeDocument/2006/relationships/hyperlink" Target="https://zpe.gov.pl/ksztalcenie-zawodowe" TargetMode="External"/><Relationship Id="rId171" Type="http://schemas.openxmlformats.org/officeDocument/2006/relationships/hyperlink" Target="https://kwalifikacje.gov.pl/indywidualny/doradcy-zawodowi/" TargetMode="External"/><Relationship Id="rId172" Type="http://schemas.openxmlformats.org/officeDocument/2006/relationships/hyperlink" Target="https://mapakarier.org/" TargetMode="External"/><Relationship Id="rId173" Type="http://schemas.openxmlformats.org/officeDocument/2006/relationships/hyperlink" Target="https://kompetencjecyfrowe.gov.pl/cyfrowa-forma?test-aktywny=tak" TargetMode="External"/><Relationship Id="rId174" Type="http://schemas.openxmlformats.org/officeDocument/2006/relationships/hyperlink" Target="https://europass.europa.eu/pl/narzedzia-europass/test-your-digital-skills" TargetMode="External"/><Relationship Id="rId175" Type="http://schemas.openxmlformats.org/officeDocument/2006/relationships/hyperlink" Target="https://zielonalinia.gov.pl/" TargetMode="External"/><Relationship Id="rId176" Type="http://schemas.openxmlformats.org/officeDocument/2006/relationships/hyperlink" Target="https://www.ibe.edu.pl/pl/biblioteka-ibe/zsk-biblioteka/3772-doradztwo-zawodowe-w-szkolach-podstawowych-diagnoza" TargetMode="External"/><Relationship Id="rId177" Type="http://schemas.openxmlformats.org/officeDocument/2006/relationships/hyperlink" Target="https://www.ibe.edu.pl/pl/biblioteka-ibe/zsk-biblioteka/3851-jak-ucza-sie-dorosli-praktyki-edukacyjne-i-samoksztalcenie-raport-z-badania-uczenie-sie-doroslych-polakow-2025" TargetMode="External"/><Relationship Id="rId178" Type="http://schemas.openxmlformats.org/officeDocument/2006/relationships/hyperlink" Target="https://ibe.edu.pl/pl/biblioteka-ibe/zsk-biblioteka/3437-zmiana-zawodowa-wielkie-wysilki-w-imie-niepewnych-efektow" TargetMode="External"/><Relationship Id="rId179" Type="http://schemas.openxmlformats.org/officeDocument/2006/relationships/hyperlink" Target="https://powiatlukowski.pl/" TargetMode="External"/><Relationship Id="rId180" Type="http://schemas.openxmlformats.org/officeDocument/2006/relationships/hyperlink" Target="https://www.lukow.pl/" TargetMode="External"/><Relationship Id="rId181" Type="http://schemas.openxmlformats.org/officeDocument/2006/relationships/hyperlink" Target="https://www.stoczek-lukowski.pl/" TargetMode="External"/><Relationship Id="rId182" Type="http://schemas.openxmlformats.org/officeDocument/2006/relationships/hyperlink" Target="https://adamow.pl/" TargetMode="External"/><Relationship Id="rId183" Type="http://schemas.openxmlformats.org/officeDocument/2006/relationships/hyperlink" Target="https://gminakrzywda.pl/" TargetMode="External"/><Relationship Id="rId184" Type="http://schemas.openxmlformats.org/officeDocument/2006/relationships/hyperlink" Target="https://lukow.ug.gov.pl/" TargetMode="External"/><Relationship Id="rId185" Type="http://schemas.openxmlformats.org/officeDocument/2006/relationships/hyperlink" Target="https://gmina.gminaserokomla.pl/" TargetMode="External"/><Relationship Id="rId186" Type="http://schemas.openxmlformats.org/officeDocument/2006/relationships/hyperlink" Target="https://stanin.pl/" TargetMode="External"/><Relationship Id="rId187" Type="http://schemas.openxmlformats.org/officeDocument/2006/relationships/hyperlink" Target="https://stoczeklukowski.pl/" TargetMode="External"/><Relationship Id="rId188" Type="http://schemas.openxmlformats.org/officeDocument/2006/relationships/hyperlink" Target="https://www.trzebieszow.gmina.pl/" TargetMode="External"/><Relationship Id="rId189" Type="http://schemas.openxmlformats.org/officeDocument/2006/relationships/hyperlink" Target="https://wojcieszkow.pl/" TargetMode="External"/><Relationship Id="rId190" Type="http://schemas.openxmlformats.org/officeDocument/2006/relationships/hyperlink" Target="https://wolamyslowska.com.pl/" TargetMode="External"/><Relationship Id="rId191" Type="http://schemas.openxmlformats.org/officeDocument/2006/relationships/hyperlink" Target="https://eli.gov.pl/eli/DU/1974/141/ogl" TargetMode="External"/><Relationship Id="rId192" Type="http://schemas.openxmlformats.org/officeDocument/2006/relationships/hyperlink" Target="https://dziennikustaw.gov.pl/DU/2025/277" TargetMode="External"/><Relationship Id="rId193" Type="http://schemas.openxmlformats.org/officeDocument/2006/relationships/hyperlink" Target="https://www.pip.gov.pl/dla-pracownikow/niezbednik-pracownika/formy-zatrudnienia-oraz-podstawowe-prawa-i-obowiazki" TargetMode="External"/><Relationship Id="rId194" Type="http://schemas.openxmlformats.org/officeDocument/2006/relationships/hyperlink" Target="https://www.pip.gov.pl/dla-pracodawcow/porady-prawne/stosunek-pracy" TargetMode="External"/><Relationship Id="rId195" Type="http://schemas.openxmlformats.org/officeDocument/2006/relationships/hyperlink" Target="https://www.pip.gov.pl/dla-pracownikow/porady-prawne/czas-pracy" TargetMode="External"/><Relationship Id="rId196" Type="http://schemas.openxmlformats.org/officeDocument/2006/relationships/hyperlink" Target="https://www.pip.gov.pl/dla-pracodawcow/porady-prawne/wynagrodzenie-za-prace" TargetMode="External"/><Relationship Id="rId197" Type="http://schemas.openxmlformats.org/officeDocument/2006/relationships/hyperlink" Target="https://www.pip.gov.pl/dla-pracodawcow/porady-prawne/urlopy-pracownicze" TargetMode="External"/><Relationship Id="rId198" Type="http://schemas.openxmlformats.org/officeDocument/2006/relationships/hyperlink" Target="https://www.pip.gov.pl/dla-pracownikow/porady-prawne/mobbing-i-dyskryminacja" TargetMode="External"/><Relationship Id="rId199" Type="http://schemas.openxmlformats.org/officeDocument/2006/relationships/hyperlink" Target="https://bhp.ciop.pl/" TargetMode="External"/><Relationship Id="rId200" Type="http://schemas.openxmlformats.org/officeDocument/2006/relationships/hyperlink" Target="https://www.zus.pl/pracujacy/system-ubezpieczen-spolecznych-w-polsce/podleganie-ubezpieczeniom-spolecznym" TargetMode="External"/><Relationship Id="rId201" Type="http://schemas.openxmlformats.org/officeDocument/2006/relationships/hyperlink" Target="https://niepelnosprawni.gov.pl/baza-wiedzy/najczesciej-zadawane-pytania/uprawnienia-niepelnosprawnych-pracownikow/" TargetMode="External"/><Relationship Id="rId202" Type="http://schemas.openxmlformats.org/officeDocument/2006/relationships/hyperlink" Target="https://eures.europa.eu/living-and-working/living-and-working-conditions-europe_pl" TargetMode="External"/><Relationship Id="rId203" Type="http://schemas.openxmlformats.org/officeDocument/2006/relationships/hyperlink" Target="https://www.biznes.gov.pl/pl/portal/00108" TargetMode="External"/><Relationship Id="rId204" Type="http://schemas.openxmlformats.org/officeDocument/2006/relationships/hyperlink" Target="https://stat.gov.pl/obszary-tematyczne/rynek-pracy/warunki-pracy-wypadki-przy-pracy/warunki-pracy-w-2025-r-%2C1%2C20.html" TargetMode="External"/><Relationship Id="rId205" Type="http://schemas.openxmlformats.org/officeDocument/2006/relationships/hyperlink" Target="https://stat.gov.pl/obszary-tematyczne/rynek-pracy/warunki-pracy-wypadki-przy-pracy/wypadki-przy-pracy-w-1-kwartale-2026-r-dane-wstepne%2C3%2C63.html" TargetMode="External"/><Relationship Id="rId206" Type="http://schemas.openxmlformats.org/officeDocument/2006/relationships/hyperlink" Target="https://www.pip.gov.pl/o-nas/sprawozdania/sprawozdanie-z-dzialalnosci-pip-za-2025" TargetMode="External"/><Relationship Id="rId207" Type="http://schemas.openxmlformats.org/officeDocument/2006/relationships/hyperlink" Target="https://www.zus.pl/baza-wiedzy/biblioteka-zus/wydawnictwa/pozostale-wydawnictwa" TargetMode="External"/><Relationship Id="rId208" Type="http://schemas.openxmlformats.org/officeDocument/2006/relationships/hyperlink" Target="https://lublin.pip.gov.pl/kontakt/uzyskaj-porade" TargetMode="External"/><Relationship Id="rId209" Type="http://schemas.openxmlformats.org/officeDocument/2006/relationships/hyperlink" Target="https://powiatlukowski.pl/nieodplatna-pomoc-prawna/porady-z-zakresu-prawa-pracy-i-bhp/" TargetMode="External"/><Relationship Id="rId210" Type="http://schemas.openxmlformats.org/officeDocument/2006/relationships/hyperlink" Target="https://www.gov.pl/web/psse-lukow/kontakt" TargetMode="External"/><Relationship Id="rId211" Type="http://schemas.openxmlformats.org/officeDocument/2006/relationships/hyperlink" Target="https://www.gov.pl/web/psse-lukow/druki-do-pobrania" TargetMode="External"/><Relationship Id="rId212" Type="http://schemas.openxmlformats.org/officeDocument/2006/relationships/hyperlink" Target="https://lukow.praca.gov.pl/dla-pracodawcow-i-przedsiebiorcow/zatrudnianie-cudzoziemcow" TargetMode="External"/><Relationship Id="rId213" Type="http://schemas.openxmlformats.org/officeDocument/2006/relationships/hyperlink" Target="https://lukow.praca.gov.pl/dla-pracodawcow-i-przedsiebiorcow/zatrudnianie-cudzoziemcow/powierzenie-pracy-na-podstawie-oswiadczenia" TargetMode="External"/><Relationship Id="rId214" Type="http://schemas.openxmlformats.org/officeDocument/2006/relationships/hyperlink" Target="https://lukow.praca.gov.pl/dla-pracodawcow-i-przedsiebiorcow/zatrudnianie-cudzoziemcow/zezwolenia-na-prace" TargetMode="External"/><Relationship Id="rId215" Type="http://schemas.openxmlformats.org/officeDocument/2006/relationships/hyperlink" Target="https://www.biznes.gov.pl/pl/portal/00120" TargetMode="External"/><Relationship Id="rId216" Type="http://schemas.openxmlformats.org/officeDocument/2006/relationships/hyperlink" Target="https://www.biznes.gov.pl/opisy-procedur/-/proc/736-wpis-do-ceidg" TargetMode="External"/><Relationship Id="rId217" Type="http://schemas.openxmlformats.org/officeDocument/2006/relationships/hyperlink" Target="https://www.biznes.gov.pl/pl/portal/00111" TargetMode="External"/><Relationship Id="rId218" Type="http://schemas.openxmlformats.org/officeDocument/2006/relationships/hyperlink" Target="https://www.biznes.gov.pl/pl/portal/00115" TargetMode="External"/><Relationship Id="rId219" Type="http://schemas.openxmlformats.org/officeDocument/2006/relationships/hyperlink" Target="https://prs.ms.gov.pl/" TargetMode="External"/><Relationship Id="rId220" Type="http://schemas.openxmlformats.org/officeDocument/2006/relationships/hyperlink" Target="https://ekrs.ms.gov.pl/s24/" TargetMode="External"/><Relationship Id="rId221" Type="http://schemas.openxmlformats.org/officeDocument/2006/relationships/hyperlink" Target="https://www.podatki.gov.pl/poradniki-i-informatory/rozpoczecie-dzialalnosci-gospodarczej" TargetMode="External"/><Relationship Id="rId222" Type="http://schemas.openxmlformats.org/officeDocument/2006/relationships/hyperlink" Target="https://www.zus.pl/firmy/zgloszenie-platnika/firmy/zgloszenie-przedsiebiorcy-ceidg-" TargetMode="External"/><Relationship Id="rId223" Type="http://schemas.openxmlformats.org/officeDocument/2006/relationships/hyperlink" Target="https://www.biznes.gov.pl/pl/portal/0255" TargetMode="External"/><Relationship Id="rId224" Type="http://schemas.openxmlformats.org/officeDocument/2006/relationships/hyperlink" Target="https://psz.praca.gov.pl/dla-bezrobotnych-i-poszukujacych-pracy/formy-wsparcia/dofinansowanie-podjecia-dzialalnosci-gospodarczej" TargetMode="External"/><Relationship Id="rId225" Type="http://schemas.openxmlformats.org/officeDocument/2006/relationships/hyperlink" Target="https://funduszeeuropejskie.gov.pl/jak-osoby-fizyczne-korzystaja-z-funduszy-europejskich/zalozenie-firmy/" TargetMode="External"/><Relationship Id="rId226" Type="http://schemas.openxmlformats.org/officeDocument/2006/relationships/hyperlink" Target="https://funduszeeuropejskie.gov.pl/wyszukiwarka-1/" TargetMode="External"/><Relationship Id="rId227" Type="http://schemas.openxmlformats.org/officeDocument/2006/relationships/hyperlink" Target="https://www.bgk.pl/produkty/pozyczka-na-samozatrudnienie/" TargetMode="External"/><Relationship Id="rId228" Type="http://schemas.openxmlformats.org/officeDocument/2006/relationships/hyperlink" Target="https://www.pfron.org.pl/osoby-niepelnosprawne/dofinansowanie-dzialalnosci-gospodarczej/dotacja-na-rozpoczecie-dzialalnosci-gospodarczej/" TargetMode="External"/><Relationship Id="rId229" Type="http://schemas.openxmlformats.org/officeDocument/2006/relationships/hyperlink" Target="https://eli.gov.pl/eli/DU/2022/1812/ogl" TargetMode="External"/><Relationship Id="rId230" Type="http://schemas.openxmlformats.org/officeDocument/2006/relationships/hyperlink" Target="https://www.ekonomiaspoleczna.gov.pl/co-robimy/przedsiebiorstwa-spoleczne/jak-uzyskac-status-ps/" TargetMode="External"/><Relationship Id="rId231" Type="http://schemas.openxmlformats.org/officeDocument/2006/relationships/hyperlink" Target="https://www.ekonomiaspoleczna.gov.pl/rozporzadzenie-ministra-rodziny-i-polityki-spolecznej-z-dnia-12-maja-2023-r-w-sprawie-przyznawania-srodkow-na-zalozenie-lub-przystapienie-do-spoldzielni-socjalnej-utworzenie-stanowiska-pracy-oraz-na/" TargetMode="External"/><Relationship Id="rId232" Type="http://schemas.openxmlformats.org/officeDocument/2006/relationships/hyperlink" Target="https://www.ekonomiaspoleczna.gov.pl/" TargetMode="External"/><Relationship Id="rId233" Type="http://schemas.openxmlformats.org/officeDocument/2006/relationships/hyperlink" Target="https://www.parp.gov.pl/component/publications/publication/raport-o-stanie-sektora-malych-i-srednich-przedsiebiorstw-w-polsce-2026" TargetMode="External"/><Relationship Id="rId234" Type="http://schemas.openxmlformats.org/officeDocument/2006/relationships/hyperlink" Target="https://stat.gov.pl/obszary-tematyczne/podmioty-gospodarcze-wyniki-finansowe/" TargetMode="External"/><Relationship Id="rId235" Type="http://schemas.openxmlformats.org/officeDocument/2006/relationships/hyperlink" Target="https://www.ekonomiaspoleczna.gov.pl/co-robimy/biblioteka-ekonomii-spolczenej/" TargetMode="External"/><Relationship Id="rId236" Type="http://schemas.openxmlformats.org/officeDocument/2006/relationships/hyperlink" Target="https://lukow.praca.gov.pl/pl/dokumenty-do-pobrania" TargetMode="External"/><Relationship Id="rId237" Type="http://schemas.openxmlformats.org/officeDocument/2006/relationships/hyperlink" Target="https://lukow.praca.gov.pl/strona-glowna/-/asset_publisher/Jh4enqdqTOEf/content/260225-informacja-dla-osob-prowadzacych-nierejestrowana-dzialalnosc-gospodarcza" TargetMode="External"/><Relationship Id="rId238" Type="http://schemas.openxmlformats.org/officeDocument/2006/relationships/hyperlink" Target="https://www.lubelskie.kas.gov.pl/urzad-skarbowy-w-lukowie" TargetMode="External"/><Relationship Id="rId239" Type="http://schemas.openxmlformats.org/officeDocument/2006/relationships/hyperlink" Target="https://prow.lgdrazem.pl/nabory/" TargetMode="External"/><Relationship Id="rId240" Type="http://schemas.openxmlformats.org/officeDocument/2006/relationships/hyperlink" Target="https://ekonomiaspoleczna.lubelskie.pl/spoldzielnia-socjalna-mpgk-stoczek-lukowski/" TargetMode="External"/><Relationship Id="rId241" Type="http://schemas.openxmlformats.org/officeDocument/2006/relationships/hyperlink" Target="https://ekonomiaspoleczna.lubelskie.pl/wojcieszkowianka/" TargetMode="External"/><Relationship Id="rId242" Type="http://schemas.openxmlformats.org/officeDocument/2006/relationships/hyperlink" Target="https://ekonomiaspoleczna.lubelskie.pl/promy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Ogólnopolska baza zasobów informacji zawodowych - § 39 ust. 1</dc:title>
  <dc:subject>Zweryfikowany katalog polskojęzycznych źródeł, raportów i publikacji dla poradnictwa zawodowego</dc:subject>
  <dc:creator>Opracowanie eksperckie - rynek pracy i doradztwo zawodowe</dc:creator>
  <cp:keywords>poradnictwo zawodowe, rynek pracy, § 39, zasoby informacji zawodowych, urząd pracy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